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F37A" w14:textId="36EC9BD5" w:rsidR="0050129B" w:rsidRDefault="00C5731C" w:rsidP="00EC642E">
      <w:pPr>
        <w:rPr>
          <w:rFonts w:ascii="Montserrat" w:eastAsia="Times New Roman" w:hAnsi="Montserrat" w:cs="Segoe UI"/>
          <w:b/>
          <w:color w:val="000000" w:themeColor="text1"/>
          <w:sz w:val="22"/>
          <w:szCs w:val="22"/>
          <w:u w:val="single"/>
          <w:shd w:val="clear" w:color="auto" w:fill="FFFFFF"/>
        </w:rPr>
      </w:pPr>
      <w:bookmarkStart w:id="0" w:name="_GoBack"/>
      <w:bookmarkEnd w:id="0"/>
      <w:r>
        <w:rPr>
          <w:rFonts w:ascii="Montserrat" w:eastAsia="Times New Roman" w:hAnsi="Montserrat" w:cs="Segoe UI"/>
          <w:b/>
          <w:color w:val="000000" w:themeColor="text1"/>
          <w:sz w:val="22"/>
          <w:szCs w:val="22"/>
          <w:u w:val="single"/>
          <w:shd w:val="clear" w:color="auto" w:fill="FFFFFF"/>
        </w:rPr>
        <w:t>Responding to Care Needs and Utilizing Congregational Services Accounts</w:t>
      </w:r>
      <w:r w:rsidR="00037826">
        <w:rPr>
          <w:rFonts w:ascii="Montserrat" w:eastAsia="Times New Roman" w:hAnsi="Montserrat" w:cs="Segoe UI"/>
          <w:b/>
          <w:color w:val="000000" w:themeColor="text1"/>
          <w:sz w:val="22"/>
          <w:szCs w:val="22"/>
          <w:u w:val="single"/>
          <w:shd w:val="clear" w:color="auto" w:fill="FFFFFF"/>
        </w:rPr>
        <w:t xml:space="preserve">- </w:t>
      </w:r>
      <w:r w:rsidR="00A97845">
        <w:rPr>
          <w:rFonts w:ascii="Montserrat" w:eastAsia="Times New Roman" w:hAnsi="Montserrat" w:cs="Segoe UI"/>
          <w:b/>
          <w:color w:val="000000" w:themeColor="text1"/>
          <w:sz w:val="22"/>
          <w:szCs w:val="22"/>
          <w:u w:val="single"/>
          <w:shd w:val="clear" w:color="auto" w:fill="FFFFFF"/>
        </w:rPr>
        <w:t>Vision Doc</w:t>
      </w:r>
      <w:r w:rsidR="000A2A2D">
        <w:rPr>
          <w:rFonts w:ascii="Montserrat" w:eastAsia="Times New Roman" w:hAnsi="Montserrat" w:cs="Segoe UI"/>
          <w:b/>
          <w:color w:val="000000" w:themeColor="text1"/>
          <w:sz w:val="22"/>
          <w:szCs w:val="22"/>
          <w:u w:val="single"/>
          <w:shd w:val="clear" w:color="auto" w:fill="FFFFFF"/>
        </w:rPr>
        <w:t>ument</w:t>
      </w:r>
    </w:p>
    <w:p w14:paraId="1113ADCE" w14:textId="77777777" w:rsidR="00CD1BB9" w:rsidRDefault="00CD1BB9" w:rsidP="00EC642E">
      <w:pPr>
        <w:rPr>
          <w:rFonts w:ascii="Montserrat" w:eastAsia="Times New Roman" w:hAnsi="Montserrat" w:cs="Segoe UI"/>
          <w:b/>
          <w:color w:val="000000" w:themeColor="text1"/>
          <w:sz w:val="22"/>
          <w:szCs w:val="22"/>
          <w:u w:val="single"/>
          <w:shd w:val="clear" w:color="auto" w:fill="FFFFFF"/>
        </w:rPr>
      </w:pPr>
    </w:p>
    <w:p w14:paraId="3AFF7B92" w14:textId="77777777" w:rsidR="00CD1BB9" w:rsidRPr="00CD1BB9" w:rsidRDefault="00CD1BB9" w:rsidP="00EC642E">
      <w:pPr>
        <w:rPr>
          <w:rFonts w:ascii="Montserrat" w:eastAsia="Times New Roman" w:hAnsi="Montserrat" w:cs="Segoe UI"/>
          <w:b/>
          <w:color w:val="000000" w:themeColor="text1"/>
          <w:sz w:val="22"/>
          <w:szCs w:val="22"/>
          <w:u w:val="single"/>
          <w:shd w:val="clear" w:color="auto" w:fill="FFFFFF"/>
        </w:rPr>
      </w:pPr>
    </w:p>
    <w:p w14:paraId="298A9DE8" w14:textId="3F7FE2F2" w:rsidR="001F693A" w:rsidRPr="000A2A2D" w:rsidRDefault="000A2A2D" w:rsidP="00EC642E">
      <w:pPr>
        <w:rPr>
          <w:rFonts w:ascii="Montserrat" w:eastAsia="Times New Roman" w:hAnsi="Montserrat" w:cs="Segoe UI"/>
          <w:color w:val="000000" w:themeColor="text1"/>
          <w:sz w:val="22"/>
          <w:szCs w:val="22"/>
          <w:shd w:val="clear" w:color="auto" w:fill="FFFFFF"/>
        </w:rPr>
      </w:pPr>
      <w:r w:rsidRPr="00395DE6">
        <w:rPr>
          <w:rFonts w:ascii="Montserrat" w:eastAsia="Times New Roman" w:hAnsi="Montserrat" w:cs="Segoe UI"/>
          <w:b/>
          <w:color w:val="000000" w:themeColor="text1"/>
          <w:sz w:val="22"/>
          <w:szCs w:val="22"/>
          <w:u w:val="single"/>
          <w:shd w:val="clear" w:color="auto" w:fill="FFFFFF"/>
        </w:rPr>
        <w:t>The Bottom Line:</w:t>
      </w:r>
      <w:r>
        <w:rPr>
          <w:rFonts w:ascii="Montserrat" w:eastAsia="Times New Roman" w:hAnsi="Montserrat" w:cs="Segoe UI"/>
          <w:b/>
          <w:color w:val="000000" w:themeColor="text1"/>
          <w:sz w:val="22"/>
          <w:szCs w:val="22"/>
          <w:shd w:val="clear" w:color="auto" w:fill="FFFFFF"/>
        </w:rPr>
        <w:t xml:space="preserve"> </w:t>
      </w:r>
      <w:r w:rsidR="00A9662B">
        <w:rPr>
          <w:rFonts w:ascii="Montserrat" w:eastAsia="Times New Roman" w:hAnsi="Montserrat" w:cs="Segoe UI"/>
          <w:color w:val="000000" w:themeColor="text1"/>
          <w:sz w:val="22"/>
          <w:szCs w:val="22"/>
          <w:shd w:val="clear" w:color="auto" w:fill="FFFFFF"/>
        </w:rPr>
        <w:t xml:space="preserve">In order to </w:t>
      </w:r>
      <w:r w:rsidR="003B086D">
        <w:rPr>
          <w:rFonts w:ascii="Montserrat" w:eastAsia="Times New Roman" w:hAnsi="Montserrat" w:cs="Segoe UI"/>
          <w:color w:val="000000" w:themeColor="text1"/>
          <w:sz w:val="22"/>
          <w:szCs w:val="22"/>
          <w:shd w:val="clear" w:color="auto" w:fill="FFFFFF"/>
        </w:rPr>
        <w:t xml:space="preserve">provide excellent care for our guests and staff during significant life events, </w:t>
      </w:r>
      <w:r w:rsidR="00C5731C">
        <w:rPr>
          <w:rFonts w:ascii="Montserrat" w:eastAsia="Times New Roman" w:hAnsi="Montserrat" w:cs="Segoe UI"/>
          <w:color w:val="000000" w:themeColor="text1"/>
          <w:sz w:val="22"/>
          <w:szCs w:val="22"/>
          <w:shd w:val="clear" w:color="auto" w:fill="FFFFFF"/>
        </w:rPr>
        <w:t xml:space="preserve">addressing the care needs of team members is the responsibility of team leaders. In addition, </w:t>
      </w:r>
      <w:r w:rsidR="003B086D">
        <w:rPr>
          <w:rFonts w:ascii="Montserrat" w:eastAsia="Times New Roman" w:hAnsi="Montserrat" w:cs="Segoe UI"/>
          <w:color w:val="000000" w:themeColor="text1"/>
          <w:sz w:val="22"/>
          <w:szCs w:val="22"/>
          <w:shd w:val="clear" w:color="auto" w:fill="FFFFFF"/>
        </w:rPr>
        <w:t xml:space="preserve">Congregational Expense accounts are supervised by Campus Teams. </w:t>
      </w:r>
    </w:p>
    <w:p w14:paraId="41C9F448" w14:textId="77777777" w:rsidR="001F693A" w:rsidRDefault="001F693A" w:rsidP="00EC642E">
      <w:pPr>
        <w:rPr>
          <w:rFonts w:ascii="Montserrat" w:eastAsia="Times New Roman" w:hAnsi="Montserrat" w:cs="Segoe UI"/>
          <w:color w:val="000000" w:themeColor="text1"/>
          <w:sz w:val="22"/>
          <w:szCs w:val="22"/>
          <w:shd w:val="clear" w:color="auto" w:fill="FFFFFF"/>
        </w:rPr>
      </w:pPr>
    </w:p>
    <w:p w14:paraId="763471AB" w14:textId="77777777" w:rsidR="00CD1BB9" w:rsidRDefault="00CD1BB9" w:rsidP="00EC642E">
      <w:pPr>
        <w:rPr>
          <w:rFonts w:ascii="Montserrat" w:eastAsia="Times New Roman" w:hAnsi="Montserrat" w:cs="Segoe UI"/>
          <w:color w:val="000000" w:themeColor="text1"/>
          <w:sz w:val="22"/>
          <w:szCs w:val="22"/>
          <w:shd w:val="clear" w:color="auto" w:fill="FFFFFF"/>
        </w:rPr>
      </w:pPr>
    </w:p>
    <w:p w14:paraId="64677E36" w14:textId="1156571E" w:rsidR="0050129B" w:rsidRPr="00395DE6" w:rsidRDefault="000A2A2D" w:rsidP="00EC642E">
      <w:pPr>
        <w:rPr>
          <w:rFonts w:ascii="Montserrat" w:eastAsia="Times New Roman" w:hAnsi="Montserrat" w:cs="Segoe UI"/>
          <w:b/>
          <w:color w:val="000000" w:themeColor="text1"/>
          <w:sz w:val="22"/>
          <w:szCs w:val="22"/>
          <w:u w:val="single"/>
          <w:shd w:val="clear" w:color="auto" w:fill="FFFFFF"/>
        </w:rPr>
      </w:pPr>
      <w:r w:rsidRPr="00395DE6">
        <w:rPr>
          <w:rFonts w:ascii="Montserrat" w:eastAsia="Times New Roman" w:hAnsi="Montserrat" w:cs="Segoe UI"/>
          <w:b/>
          <w:color w:val="000000" w:themeColor="text1"/>
          <w:sz w:val="22"/>
          <w:szCs w:val="22"/>
          <w:u w:val="single"/>
          <w:shd w:val="clear" w:color="auto" w:fill="FFFFFF"/>
        </w:rPr>
        <w:t>How did we come to this decision?</w:t>
      </w:r>
    </w:p>
    <w:p w14:paraId="1F6797B9" w14:textId="4A21823E" w:rsidR="00C5731C" w:rsidRDefault="00C5731C" w:rsidP="00EC642E">
      <w:pPr>
        <w:rPr>
          <w:rFonts w:ascii="Montserrat" w:eastAsia="Times New Roman" w:hAnsi="Montserrat" w:cs="Segoe UI"/>
          <w:color w:val="000000" w:themeColor="text1"/>
          <w:sz w:val="22"/>
          <w:szCs w:val="22"/>
          <w:shd w:val="clear" w:color="auto" w:fill="FFFFFF"/>
        </w:rPr>
      </w:pPr>
      <w:r>
        <w:rPr>
          <w:rFonts w:ascii="Montserrat" w:eastAsia="Times New Roman" w:hAnsi="Montserrat" w:cs="Segoe UI"/>
          <w:color w:val="000000" w:themeColor="text1"/>
          <w:sz w:val="22"/>
          <w:szCs w:val="22"/>
          <w:shd w:val="clear" w:color="auto" w:fill="FFFFFF"/>
        </w:rPr>
        <w:t xml:space="preserve">When significant life situations arise, there has been some confusion around who is responsible for extending care to individuals. Direct reports and team leaders should assume responsibility for understanding care needs and developing a plan for providing care and communicating a plan for care during significant life situations (new baby, loss of a family member, etc.). The team leader should use discretion in this process. They are welcome to recruit help when someone else is better suited to care in particular situations. </w:t>
      </w:r>
      <w:r w:rsidR="00CD1BB9">
        <w:rPr>
          <w:rFonts w:ascii="Montserrat" w:eastAsia="Times New Roman" w:hAnsi="Montserrat" w:cs="Segoe UI"/>
          <w:color w:val="000000" w:themeColor="text1"/>
          <w:sz w:val="22"/>
          <w:szCs w:val="22"/>
          <w:shd w:val="clear" w:color="auto" w:fill="FFFFFF"/>
        </w:rPr>
        <w:t xml:space="preserve">If the individual is part of multiple teams, the team leaders are encouraged to work together to develop a care plan. </w:t>
      </w:r>
    </w:p>
    <w:p w14:paraId="4569ADD7" w14:textId="77777777" w:rsidR="00C5731C" w:rsidRDefault="00C5731C" w:rsidP="00EC642E">
      <w:pPr>
        <w:rPr>
          <w:rFonts w:ascii="Montserrat" w:eastAsia="Times New Roman" w:hAnsi="Montserrat" w:cs="Segoe UI"/>
          <w:color w:val="000000" w:themeColor="text1"/>
          <w:sz w:val="22"/>
          <w:szCs w:val="22"/>
          <w:shd w:val="clear" w:color="auto" w:fill="FFFFFF"/>
        </w:rPr>
      </w:pPr>
    </w:p>
    <w:p w14:paraId="03F076D3" w14:textId="5A185054" w:rsidR="005D3D88" w:rsidRDefault="00C5731C" w:rsidP="00EC642E">
      <w:pPr>
        <w:rPr>
          <w:rFonts w:ascii="Montserrat" w:eastAsia="Times New Roman" w:hAnsi="Montserrat" w:cs="Segoe UI"/>
          <w:color w:val="000000" w:themeColor="text1"/>
          <w:sz w:val="22"/>
          <w:szCs w:val="22"/>
          <w:shd w:val="clear" w:color="auto" w:fill="FFFFFF"/>
        </w:rPr>
      </w:pPr>
      <w:r>
        <w:rPr>
          <w:rFonts w:ascii="Montserrat" w:eastAsia="Times New Roman" w:hAnsi="Montserrat" w:cs="Segoe UI"/>
          <w:color w:val="000000" w:themeColor="text1"/>
          <w:sz w:val="22"/>
          <w:szCs w:val="22"/>
          <w:shd w:val="clear" w:color="auto" w:fill="FFFFFF"/>
        </w:rPr>
        <w:t>Another element of the confusion has been the Congregational Services account. H</w:t>
      </w:r>
      <w:r w:rsidR="005D3D88">
        <w:rPr>
          <w:rFonts w:ascii="Montserrat" w:eastAsia="Times New Roman" w:hAnsi="Montserrat" w:cs="Segoe UI"/>
          <w:color w:val="000000" w:themeColor="text1"/>
          <w:sz w:val="22"/>
          <w:szCs w:val="22"/>
          <w:shd w:val="clear" w:color="auto" w:fill="FFFFFF"/>
        </w:rPr>
        <w:t>istorically</w:t>
      </w:r>
      <w:r>
        <w:rPr>
          <w:rFonts w:ascii="Montserrat" w:eastAsia="Times New Roman" w:hAnsi="Montserrat" w:cs="Segoe UI"/>
          <w:color w:val="000000" w:themeColor="text1"/>
          <w:sz w:val="22"/>
          <w:szCs w:val="22"/>
          <w:shd w:val="clear" w:color="auto" w:fill="FFFFFF"/>
        </w:rPr>
        <w:t>, this has</w:t>
      </w:r>
      <w:r w:rsidR="005D3D88">
        <w:rPr>
          <w:rFonts w:ascii="Montserrat" w:eastAsia="Times New Roman" w:hAnsi="Montserrat" w:cs="Segoe UI"/>
          <w:color w:val="000000" w:themeColor="text1"/>
          <w:sz w:val="22"/>
          <w:szCs w:val="22"/>
          <w:shd w:val="clear" w:color="auto" w:fill="FFFFFF"/>
        </w:rPr>
        <w:t xml:space="preserve"> been maintained Centrally, one budget to serve all needs in this category (i.e., flowers for funerals, new baby gifts, etc.). As </w:t>
      </w:r>
      <w:r>
        <w:rPr>
          <w:rFonts w:ascii="Montserrat" w:eastAsia="Times New Roman" w:hAnsi="Montserrat" w:cs="Segoe UI"/>
          <w:color w:val="000000" w:themeColor="text1"/>
          <w:sz w:val="22"/>
          <w:szCs w:val="22"/>
          <w:shd w:val="clear" w:color="auto" w:fill="FFFFFF"/>
        </w:rPr>
        <w:t>our church has</w:t>
      </w:r>
      <w:r w:rsidR="005D3D88">
        <w:rPr>
          <w:rFonts w:ascii="Montserrat" w:eastAsia="Times New Roman" w:hAnsi="Montserrat" w:cs="Segoe UI"/>
          <w:color w:val="000000" w:themeColor="text1"/>
          <w:sz w:val="22"/>
          <w:szCs w:val="22"/>
          <w:shd w:val="clear" w:color="auto" w:fill="FFFFFF"/>
        </w:rPr>
        <w:t xml:space="preserve"> grown we have lacked clarity on who should receive gifts and who should be responsible for requesting them. </w:t>
      </w:r>
      <w:r>
        <w:rPr>
          <w:rFonts w:ascii="Montserrat" w:eastAsia="Times New Roman" w:hAnsi="Montserrat" w:cs="Segoe UI"/>
          <w:color w:val="000000" w:themeColor="text1"/>
          <w:sz w:val="22"/>
          <w:szCs w:val="22"/>
          <w:shd w:val="clear" w:color="auto" w:fill="FFFFFF"/>
        </w:rPr>
        <w:t>As of fiscal year 2018-2019,</w:t>
      </w:r>
      <w:r w:rsidR="005D3D88">
        <w:rPr>
          <w:rFonts w:ascii="Montserrat" w:eastAsia="Times New Roman" w:hAnsi="Montserrat" w:cs="Segoe UI"/>
          <w:color w:val="000000" w:themeColor="text1"/>
          <w:sz w:val="22"/>
          <w:szCs w:val="22"/>
          <w:shd w:val="clear" w:color="auto" w:fill="FFFFFF"/>
        </w:rPr>
        <w:t xml:space="preserve"> the Congregational Expenses bud</w:t>
      </w:r>
      <w:r>
        <w:rPr>
          <w:rFonts w:ascii="Montserrat" w:eastAsia="Times New Roman" w:hAnsi="Montserrat" w:cs="Segoe UI"/>
          <w:color w:val="000000" w:themeColor="text1"/>
          <w:sz w:val="22"/>
          <w:szCs w:val="22"/>
          <w:shd w:val="clear" w:color="auto" w:fill="FFFFFF"/>
        </w:rPr>
        <w:t>get has been split amongst the</w:t>
      </w:r>
      <w:r w:rsidR="005D3D88">
        <w:rPr>
          <w:rFonts w:ascii="Montserrat" w:eastAsia="Times New Roman" w:hAnsi="Montserrat" w:cs="Segoe UI"/>
          <w:color w:val="000000" w:themeColor="text1"/>
          <w:sz w:val="22"/>
          <w:szCs w:val="22"/>
          <w:shd w:val="clear" w:color="auto" w:fill="FFFFFF"/>
        </w:rPr>
        <w:t xml:space="preserve"> Campuses. Campus Pastors are responsible for approving purchases made out of their campus Congregational Expenses budget. </w:t>
      </w:r>
      <w:r>
        <w:rPr>
          <w:rFonts w:ascii="Montserrat" w:eastAsia="Times New Roman" w:hAnsi="Montserrat" w:cs="Segoe UI"/>
          <w:color w:val="000000" w:themeColor="text1"/>
          <w:sz w:val="22"/>
          <w:szCs w:val="22"/>
          <w:shd w:val="clear" w:color="auto" w:fill="FFFFFF"/>
        </w:rPr>
        <w:t>Direct reports and team leaders</w:t>
      </w:r>
      <w:r w:rsidR="005D3D88">
        <w:rPr>
          <w:rFonts w:ascii="Montserrat" w:eastAsia="Times New Roman" w:hAnsi="Montserrat" w:cs="Segoe UI"/>
          <w:color w:val="000000" w:themeColor="text1"/>
          <w:sz w:val="22"/>
          <w:szCs w:val="22"/>
          <w:shd w:val="clear" w:color="auto" w:fill="FFFFFF"/>
        </w:rPr>
        <w:t xml:space="preserve"> should be diligent about recognizing opportunities for care gifts amongst staff and guests. Needs </w:t>
      </w:r>
      <w:r w:rsidR="00EE68E5">
        <w:rPr>
          <w:rFonts w:ascii="Montserrat" w:eastAsia="Times New Roman" w:hAnsi="Montserrat" w:cs="Segoe UI"/>
          <w:color w:val="000000" w:themeColor="text1"/>
          <w:sz w:val="22"/>
          <w:szCs w:val="22"/>
          <w:shd w:val="clear" w:color="auto" w:fill="FFFFFF"/>
        </w:rPr>
        <w:t xml:space="preserve">and recommendations </w:t>
      </w:r>
      <w:r w:rsidR="005D3D88">
        <w:rPr>
          <w:rFonts w:ascii="Montserrat" w:eastAsia="Times New Roman" w:hAnsi="Montserrat" w:cs="Segoe UI"/>
          <w:color w:val="000000" w:themeColor="text1"/>
          <w:sz w:val="22"/>
          <w:szCs w:val="22"/>
          <w:shd w:val="clear" w:color="auto" w:fill="FFFFFF"/>
        </w:rPr>
        <w:t xml:space="preserve">should be elevated to the Campus Pastor from the campus the recipient attends. </w:t>
      </w:r>
      <w:r w:rsidR="00EE68E5">
        <w:rPr>
          <w:rFonts w:ascii="Montserrat" w:eastAsia="Times New Roman" w:hAnsi="Montserrat" w:cs="Segoe UI"/>
          <w:color w:val="000000" w:themeColor="text1"/>
          <w:sz w:val="22"/>
          <w:szCs w:val="22"/>
          <w:shd w:val="clear" w:color="auto" w:fill="FFFFFF"/>
        </w:rPr>
        <w:t xml:space="preserve">The Campus Pastor will be responsible for approving the request. </w:t>
      </w:r>
      <w:r w:rsidR="005D3D88">
        <w:rPr>
          <w:rFonts w:ascii="Montserrat" w:eastAsia="Times New Roman" w:hAnsi="Montserrat" w:cs="Segoe UI"/>
          <w:color w:val="000000" w:themeColor="text1"/>
          <w:sz w:val="22"/>
          <w:szCs w:val="22"/>
          <w:shd w:val="clear" w:color="auto" w:fill="FFFFFF"/>
        </w:rPr>
        <w:t xml:space="preserve">Upon Campus Pastor approval, a request for a care gift can be submitted via </w:t>
      </w:r>
      <w:proofErr w:type="spellStart"/>
      <w:r w:rsidR="005D3D88">
        <w:rPr>
          <w:rFonts w:ascii="Montserrat" w:eastAsia="Times New Roman" w:hAnsi="Montserrat" w:cs="Segoe UI"/>
          <w:color w:val="000000" w:themeColor="text1"/>
          <w:sz w:val="22"/>
          <w:szCs w:val="22"/>
          <w:shd w:val="clear" w:color="auto" w:fill="FFFFFF"/>
        </w:rPr>
        <w:t>CreekHelp</w:t>
      </w:r>
      <w:proofErr w:type="spellEnd"/>
      <w:r w:rsidR="005D3D88">
        <w:rPr>
          <w:rFonts w:ascii="Montserrat" w:eastAsia="Times New Roman" w:hAnsi="Montserrat" w:cs="Segoe UI"/>
          <w:color w:val="000000" w:themeColor="text1"/>
          <w:sz w:val="22"/>
          <w:szCs w:val="22"/>
          <w:shd w:val="clear" w:color="auto" w:fill="FFFFFF"/>
        </w:rPr>
        <w:t xml:space="preserve">. </w:t>
      </w:r>
    </w:p>
    <w:p w14:paraId="6A61696C" w14:textId="77777777" w:rsidR="005D3D88" w:rsidRDefault="005D3D88" w:rsidP="00EC642E">
      <w:pPr>
        <w:rPr>
          <w:rFonts w:ascii="Montserrat" w:eastAsia="Times New Roman" w:hAnsi="Montserrat" w:cs="Segoe UI"/>
          <w:color w:val="000000" w:themeColor="text1"/>
          <w:sz w:val="22"/>
          <w:szCs w:val="22"/>
          <w:shd w:val="clear" w:color="auto" w:fill="FFFFFF"/>
        </w:rPr>
      </w:pPr>
    </w:p>
    <w:p w14:paraId="05B86E10" w14:textId="13FAE017" w:rsidR="00654BC5" w:rsidRPr="00AC705F" w:rsidRDefault="005D3D88" w:rsidP="00EC642E">
      <w:pPr>
        <w:rPr>
          <w:rFonts w:ascii="Montserrat" w:eastAsia="Times New Roman" w:hAnsi="Montserrat" w:cs="Segoe UI"/>
          <w:color w:val="000000" w:themeColor="text1"/>
          <w:sz w:val="22"/>
          <w:szCs w:val="22"/>
          <w:shd w:val="clear" w:color="auto" w:fill="FFFFFF"/>
        </w:rPr>
      </w:pPr>
      <w:r>
        <w:rPr>
          <w:rFonts w:ascii="Montserrat" w:eastAsia="Times New Roman" w:hAnsi="Montserrat" w:cs="Segoe UI"/>
          <w:color w:val="000000" w:themeColor="text1"/>
          <w:sz w:val="22"/>
          <w:szCs w:val="22"/>
          <w:shd w:val="clear" w:color="auto" w:fill="FFFFFF"/>
        </w:rPr>
        <w:t xml:space="preserve">Personal expense accounts may also be used to cover the cost of a care gift. In this case, approval should come from the individual responsible for that account. </w:t>
      </w:r>
    </w:p>
    <w:p w14:paraId="54F9A0F6" w14:textId="77777777" w:rsidR="00CD1BB9" w:rsidRDefault="00CD1BB9" w:rsidP="00EC642E">
      <w:pPr>
        <w:rPr>
          <w:rFonts w:ascii="Montserrat" w:eastAsia="Times New Roman" w:hAnsi="Montserrat" w:cs="Times New Roman"/>
          <w:b/>
          <w:color w:val="000000" w:themeColor="text1"/>
          <w:sz w:val="22"/>
          <w:szCs w:val="22"/>
        </w:rPr>
      </w:pPr>
    </w:p>
    <w:p w14:paraId="5259FA72" w14:textId="60E9B82F" w:rsidR="00863CCE" w:rsidRPr="00395DE6" w:rsidRDefault="003D0598" w:rsidP="00863CCE">
      <w:pPr>
        <w:rPr>
          <w:rFonts w:ascii="Montserrat" w:eastAsia="Times New Roman" w:hAnsi="Montserrat" w:cs="Times New Roman"/>
          <w:b/>
          <w:color w:val="000000" w:themeColor="text1"/>
          <w:sz w:val="22"/>
          <w:szCs w:val="22"/>
          <w:u w:val="single"/>
        </w:rPr>
      </w:pPr>
      <w:r w:rsidRPr="00395DE6">
        <w:rPr>
          <w:rFonts w:ascii="Montserrat" w:eastAsia="Times New Roman" w:hAnsi="Montserrat" w:cs="Times New Roman"/>
          <w:b/>
          <w:color w:val="000000" w:themeColor="text1"/>
          <w:sz w:val="22"/>
          <w:szCs w:val="22"/>
          <w:u w:val="single"/>
        </w:rPr>
        <w:t>What is the communication plan?</w:t>
      </w:r>
    </w:p>
    <w:p w14:paraId="0AA5C3C2" w14:textId="0DCD6A58" w:rsidR="00EE68E5" w:rsidRDefault="00977A88" w:rsidP="003D0598">
      <w:pPr>
        <w:ind w:left="720"/>
        <w:rPr>
          <w:rFonts w:ascii="Montserrat" w:eastAsia="Times New Roman" w:hAnsi="Montserrat" w:cs="Times New Roman"/>
          <w:color w:val="000000" w:themeColor="text1"/>
          <w:sz w:val="22"/>
          <w:szCs w:val="22"/>
        </w:rPr>
      </w:pPr>
      <w:r>
        <w:rPr>
          <w:rFonts w:ascii="Montserrat" w:eastAsia="Times New Roman" w:hAnsi="Montserrat" w:cs="Times New Roman"/>
          <w:color w:val="000000" w:themeColor="text1"/>
          <w:sz w:val="22"/>
          <w:szCs w:val="22"/>
        </w:rPr>
        <w:t>11-5-18</w:t>
      </w:r>
      <w:r w:rsidR="00EE68E5">
        <w:rPr>
          <w:rFonts w:ascii="Montserrat" w:eastAsia="Times New Roman" w:hAnsi="Montserrat" w:cs="Times New Roman"/>
          <w:color w:val="000000" w:themeColor="text1"/>
          <w:sz w:val="22"/>
          <w:szCs w:val="22"/>
        </w:rPr>
        <w:tab/>
        <w:t>Exec Team</w:t>
      </w:r>
      <w:r w:rsidR="00C43152">
        <w:rPr>
          <w:rFonts w:ascii="Montserrat" w:eastAsia="Times New Roman" w:hAnsi="Montserrat" w:cs="Times New Roman"/>
          <w:color w:val="000000" w:themeColor="text1"/>
          <w:sz w:val="22"/>
          <w:szCs w:val="22"/>
        </w:rPr>
        <w:tab/>
      </w:r>
    </w:p>
    <w:p w14:paraId="65BEF990" w14:textId="2D85C542" w:rsidR="00EE68E5" w:rsidRDefault="00977A88" w:rsidP="003D0598">
      <w:pPr>
        <w:ind w:left="720"/>
        <w:rPr>
          <w:rFonts w:ascii="Montserrat" w:eastAsia="Times New Roman" w:hAnsi="Montserrat" w:cs="Times New Roman"/>
          <w:color w:val="000000" w:themeColor="text1"/>
          <w:sz w:val="22"/>
          <w:szCs w:val="22"/>
        </w:rPr>
      </w:pPr>
      <w:r>
        <w:rPr>
          <w:rFonts w:ascii="Montserrat" w:eastAsia="Times New Roman" w:hAnsi="Montserrat" w:cs="Times New Roman"/>
          <w:color w:val="000000" w:themeColor="text1"/>
          <w:sz w:val="22"/>
          <w:szCs w:val="22"/>
        </w:rPr>
        <w:t>11-6-18</w:t>
      </w:r>
      <w:r w:rsidR="00EE68E5">
        <w:rPr>
          <w:rFonts w:ascii="Montserrat" w:eastAsia="Times New Roman" w:hAnsi="Montserrat" w:cs="Times New Roman"/>
          <w:color w:val="000000" w:themeColor="text1"/>
          <w:sz w:val="22"/>
          <w:szCs w:val="22"/>
        </w:rPr>
        <w:tab/>
        <w:t>Management Team</w:t>
      </w:r>
    </w:p>
    <w:p w14:paraId="07A0D051" w14:textId="3A5F9C7A" w:rsidR="00CD1BB9" w:rsidRPr="00AC705F" w:rsidRDefault="00977A88" w:rsidP="00AC705F">
      <w:pPr>
        <w:ind w:left="720"/>
        <w:rPr>
          <w:rFonts w:ascii="Montserrat" w:eastAsia="Times New Roman" w:hAnsi="Montserrat" w:cs="Times New Roman"/>
          <w:color w:val="000000" w:themeColor="text1"/>
          <w:sz w:val="22"/>
          <w:szCs w:val="22"/>
        </w:rPr>
      </w:pPr>
      <w:r>
        <w:rPr>
          <w:rFonts w:ascii="Montserrat" w:eastAsia="Times New Roman" w:hAnsi="Montserrat" w:cs="Times New Roman"/>
          <w:color w:val="000000" w:themeColor="text1"/>
          <w:sz w:val="22"/>
          <w:szCs w:val="22"/>
        </w:rPr>
        <w:t>11-7-18</w:t>
      </w:r>
      <w:r w:rsidR="00EE68E5">
        <w:rPr>
          <w:rFonts w:ascii="Montserrat" w:eastAsia="Times New Roman" w:hAnsi="Montserrat" w:cs="Times New Roman"/>
          <w:color w:val="000000" w:themeColor="text1"/>
          <w:sz w:val="22"/>
          <w:szCs w:val="22"/>
        </w:rPr>
        <w:t xml:space="preserve"> </w:t>
      </w:r>
      <w:r w:rsidR="00EE68E5">
        <w:rPr>
          <w:rFonts w:ascii="Montserrat" w:eastAsia="Times New Roman" w:hAnsi="Montserrat" w:cs="Times New Roman"/>
          <w:color w:val="000000" w:themeColor="text1"/>
          <w:sz w:val="22"/>
          <w:szCs w:val="22"/>
        </w:rPr>
        <w:tab/>
      </w:r>
      <w:r w:rsidR="00C43152">
        <w:rPr>
          <w:rFonts w:ascii="Montserrat" w:eastAsia="Times New Roman" w:hAnsi="Montserrat" w:cs="Times New Roman"/>
          <w:color w:val="000000" w:themeColor="text1"/>
          <w:sz w:val="22"/>
          <w:szCs w:val="22"/>
        </w:rPr>
        <w:t xml:space="preserve">All CedarCreek Staff </w:t>
      </w:r>
    </w:p>
    <w:p w14:paraId="51B504FB" w14:textId="77777777" w:rsidR="00CD1BB9" w:rsidRDefault="00CD1BB9" w:rsidP="00EC642E">
      <w:pPr>
        <w:rPr>
          <w:rFonts w:ascii="Montserrat" w:eastAsia="Times New Roman" w:hAnsi="Montserrat" w:cs="Times New Roman"/>
          <w:b/>
          <w:color w:val="000000" w:themeColor="text1"/>
          <w:sz w:val="22"/>
          <w:szCs w:val="22"/>
          <w:u w:val="single"/>
        </w:rPr>
      </w:pPr>
    </w:p>
    <w:p w14:paraId="7ED10269" w14:textId="33566125" w:rsidR="003D0598" w:rsidRPr="00395DE6" w:rsidRDefault="003D0598" w:rsidP="00EC642E">
      <w:pPr>
        <w:rPr>
          <w:rFonts w:ascii="Montserrat" w:eastAsia="Times New Roman" w:hAnsi="Montserrat" w:cs="Times New Roman"/>
          <w:b/>
          <w:color w:val="000000" w:themeColor="text1"/>
          <w:sz w:val="22"/>
          <w:szCs w:val="22"/>
          <w:u w:val="single"/>
        </w:rPr>
      </w:pPr>
      <w:r w:rsidRPr="00395DE6">
        <w:rPr>
          <w:rFonts w:ascii="Montserrat" w:eastAsia="Times New Roman" w:hAnsi="Montserrat" w:cs="Times New Roman"/>
          <w:b/>
          <w:color w:val="000000" w:themeColor="text1"/>
          <w:sz w:val="22"/>
          <w:szCs w:val="22"/>
          <w:u w:val="single"/>
        </w:rPr>
        <w:t>What is my role?</w:t>
      </w:r>
    </w:p>
    <w:p w14:paraId="799729E9" w14:textId="44F6EC0A" w:rsidR="00395DE6" w:rsidRPr="00395DE6" w:rsidRDefault="00395DE6" w:rsidP="00EC642E">
      <w:pPr>
        <w:rPr>
          <w:rFonts w:ascii="Montserrat" w:eastAsia="Times New Roman" w:hAnsi="Montserrat" w:cs="Times New Roman"/>
          <w:color w:val="000000" w:themeColor="text1"/>
          <w:sz w:val="22"/>
          <w:szCs w:val="22"/>
        </w:rPr>
      </w:pPr>
      <w:r w:rsidRPr="00395DE6">
        <w:rPr>
          <w:rFonts w:ascii="Montserrat" w:eastAsia="Times New Roman" w:hAnsi="Montserrat" w:cs="Times New Roman"/>
          <w:color w:val="000000" w:themeColor="text1"/>
          <w:sz w:val="22"/>
          <w:szCs w:val="22"/>
        </w:rPr>
        <w:t>We are better together, so…</w:t>
      </w:r>
    </w:p>
    <w:p w14:paraId="18504178" w14:textId="7899EA72" w:rsidR="00395DE6" w:rsidRPr="00395DE6" w:rsidRDefault="00EE68E5" w:rsidP="00395DE6">
      <w:pPr>
        <w:pStyle w:val="ListParagraph"/>
        <w:numPr>
          <w:ilvl w:val="0"/>
          <w:numId w:val="7"/>
        </w:numPr>
        <w:rPr>
          <w:rFonts w:ascii="Montserrat" w:eastAsia="Times New Roman" w:hAnsi="Montserrat" w:cs="Times New Roman"/>
          <w:color w:val="000000" w:themeColor="text1"/>
          <w:sz w:val="22"/>
          <w:szCs w:val="22"/>
        </w:rPr>
      </w:pPr>
      <w:r w:rsidRPr="00395DE6">
        <w:rPr>
          <w:rFonts w:ascii="Montserrat" w:eastAsia="Times New Roman" w:hAnsi="Montserrat" w:cs="Times New Roman"/>
          <w:color w:val="000000" w:themeColor="text1"/>
          <w:sz w:val="22"/>
          <w:szCs w:val="22"/>
        </w:rPr>
        <w:t>Be cognizant of the care needs on your team</w:t>
      </w:r>
      <w:r w:rsidR="00395DE6">
        <w:rPr>
          <w:rFonts w:ascii="Montserrat" w:eastAsia="Times New Roman" w:hAnsi="Montserrat" w:cs="Times New Roman"/>
          <w:color w:val="000000" w:themeColor="text1"/>
          <w:sz w:val="22"/>
          <w:szCs w:val="22"/>
        </w:rPr>
        <w:t>s</w:t>
      </w:r>
      <w:r w:rsidRPr="00395DE6">
        <w:rPr>
          <w:rFonts w:ascii="Montserrat" w:eastAsia="Times New Roman" w:hAnsi="Montserrat" w:cs="Times New Roman"/>
          <w:color w:val="000000" w:themeColor="text1"/>
          <w:sz w:val="22"/>
          <w:szCs w:val="22"/>
        </w:rPr>
        <w:t>. As you</w:t>
      </w:r>
      <w:r w:rsidR="00CD1BB9">
        <w:rPr>
          <w:rFonts w:ascii="Montserrat" w:eastAsia="Times New Roman" w:hAnsi="Montserrat" w:cs="Times New Roman"/>
          <w:color w:val="000000" w:themeColor="text1"/>
          <w:sz w:val="22"/>
          <w:szCs w:val="22"/>
        </w:rPr>
        <w:t xml:space="preserve"> recognize them, talk with the individual’s </w:t>
      </w:r>
      <w:r w:rsidRPr="00395DE6">
        <w:rPr>
          <w:rFonts w:ascii="Montserrat" w:eastAsia="Times New Roman" w:hAnsi="Montserrat" w:cs="Times New Roman"/>
          <w:color w:val="000000" w:themeColor="text1"/>
          <w:sz w:val="22"/>
          <w:szCs w:val="22"/>
        </w:rPr>
        <w:t xml:space="preserve">direct report about </w:t>
      </w:r>
      <w:r w:rsidR="00395DE6" w:rsidRPr="00395DE6">
        <w:rPr>
          <w:rFonts w:ascii="Montserrat" w:eastAsia="Times New Roman" w:hAnsi="Montserrat" w:cs="Times New Roman"/>
          <w:color w:val="000000" w:themeColor="text1"/>
          <w:sz w:val="22"/>
          <w:szCs w:val="22"/>
        </w:rPr>
        <w:t xml:space="preserve">options for providing care (sending a gift, organizing meals, writing notes). </w:t>
      </w:r>
    </w:p>
    <w:p w14:paraId="5347AB25" w14:textId="657A39B5" w:rsidR="00395DE6" w:rsidRDefault="00CD1BB9" w:rsidP="00395DE6">
      <w:pPr>
        <w:pStyle w:val="ListParagraph"/>
        <w:numPr>
          <w:ilvl w:val="0"/>
          <w:numId w:val="7"/>
        </w:numPr>
        <w:rPr>
          <w:rFonts w:ascii="Montserrat" w:eastAsia="Times New Roman" w:hAnsi="Montserrat" w:cs="Times New Roman"/>
          <w:color w:val="000000" w:themeColor="text1"/>
          <w:sz w:val="22"/>
          <w:szCs w:val="22"/>
        </w:rPr>
      </w:pPr>
      <w:r>
        <w:rPr>
          <w:rFonts w:ascii="Montserrat" w:eastAsia="Times New Roman" w:hAnsi="Montserrat" w:cs="Times New Roman"/>
          <w:color w:val="000000" w:themeColor="text1"/>
          <w:sz w:val="22"/>
          <w:szCs w:val="22"/>
        </w:rPr>
        <w:t xml:space="preserve">If you are the direct report or team leader responsible for the care plan, </w:t>
      </w:r>
      <w:r w:rsidR="00395DE6">
        <w:rPr>
          <w:rFonts w:ascii="Montserrat" w:eastAsia="Times New Roman" w:hAnsi="Montserrat" w:cs="Times New Roman"/>
          <w:color w:val="000000" w:themeColor="text1"/>
          <w:sz w:val="22"/>
          <w:szCs w:val="22"/>
        </w:rPr>
        <w:t xml:space="preserve">communicate it to other teams who may be connected to the individual or situation. </w:t>
      </w:r>
    </w:p>
    <w:p w14:paraId="58D2AD06" w14:textId="5DE1691D" w:rsidR="00395DE6" w:rsidRPr="00395DE6" w:rsidRDefault="00395DE6" w:rsidP="00395DE6">
      <w:pPr>
        <w:pStyle w:val="ListParagraph"/>
        <w:numPr>
          <w:ilvl w:val="0"/>
          <w:numId w:val="7"/>
        </w:numPr>
        <w:rPr>
          <w:rFonts w:ascii="Montserrat" w:eastAsia="Times New Roman" w:hAnsi="Montserrat" w:cs="Times New Roman"/>
          <w:color w:val="000000" w:themeColor="text1"/>
          <w:sz w:val="22"/>
          <w:szCs w:val="22"/>
        </w:rPr>
      </w:pPr>
      <w:r w:rsidRPr="00395DE6">
        <w:rPr>
          <w:rFonts w:ascii="Montserrat" w:eastAsia="Times New Roman" w:hAnsi="Montserrat" w:cs="Times New Roman"/>
          <w:color w:val="000000" w:themeColor="text1"/>
          <w:sz w:val="22"/>
          <w:szCs w:val="22"/>
        </w:rPr>
        <w:t>When needs are elevated, as often as possible extend care. Even if an individual is not on your team or part of your campus, a prayer, email or note of encouragement goes a long way</w:t>
      </w:r>
      <w:r>
        <w:rPr>
          <w:rFonts w:ascii="Montserrat" w:eastAsia="Times New Roman" w:hAnsi="Montserrat" w:cs="Times New Roman"/>
          <w:color w:val="000000" w:themeColor="text1"/>
          <w:sz w:val="22"/>
          <w:szCs w:val="22"/>
        </w:rPr>
        <w:t>.</w:t>
      </w:r>
    </w:p>
    <w:p w14:paraId="0102D50F" w14:textId="77777777" w:rsidR="00977A88" w:rsidRDefault="00977A88" w:rsidP="00004897">
      <w:pPr>
        <w:rPr>
          <w:rFonts w:ascii="Montserrat" w:eastAsia="Times New Roman" w:hAnsi="Montserrat" w:cs="Times New Roman"/>
          <w:b/>
          <w:color w:val="000000" w:themeColor="text1"/>
          <w:sz w:val="22"/>
          <w:szCs w:val="22"/>
          <w:u w:val="single"/>
        </w:rPr>
      </w:pPr>
    </w:p>
    <w:p w14:paraId="2B8A5A5F" w14:textId="75B9CA5F" w:rsidR="00395DE6" w:rsidRDefault="00395DE6" w:rsidP="00004897">
      <w:pPr>
        <w:rPr>
          <w:rFonts w:ascii="Montserrat" w:eastAsia="Times New Roman" w:hAnsi="Montserrat" w:cs="Times New Roman"/>
          <w:color w:val="222222"/>
          <w:sz w:val="22"/>
          <w:szCs w:val="22"/>
          <w:shd w:val="clear" w:color="auto" w:fill="FFFFFF"/>
        </w:rPr>
      </w:pPr>
      <w:r>
        <w:rPr>
          <w:rFonts w:ascii="Montserrat" w:eastAsia="Times New Roman" w:hAnsi="Montserrat" w:cs="Times New Roman"/>
          <w:b/>
          <w:color w:val="000000" w:themeColor="text1"/>
          <w:sz w:val="22"/>
          <w:szCs w:val="22"/>
          <w:u w:val="single"/>
        </w:rPr>
        <w:lastRenderedPageBreak/>
        <w:t>FAQs</w:t>
      </w:r>
    </w:p>
    <w:p w14:paraId="01FA254E" w14:textId="2513E9D6" w:rsidR="00C56BC1" w:rsidRPr="00395DE6" w:rsidRDefault="00395DE6" w:rsidP="00004897">
      <w:pPr>
        <w:rPr>
          <w:rFonts w:ascii="Montserrat" w:eastAsia="Times New Roman" w:hAnsi="Montserrat" w:cs="Times New Roman"/>
          <w:b/>
          <w:color w:val="222222"/>
          <w:sz w:val="22"/>
          <w:szCs w:val="22"/>
          <w:shd w:val="clear" w:color="auto" w:fill="FFFFFF"/>
        </w:rPr>
      </w:pPr>
      <w:r w:rsidRPr="00395DE6">
        <w:rPr>
          <w:rFonts w:ascii="Montserrat" w:eastAsia="Times New Roman" w:hAnsi="Montserrat" w:cs="Times New Roman"/>
          <w:b/>
          <w:color w:val="222222"/>
          <w:sz w:val="22"/>
          <w:szCs w:val="22"/>
          <w:shd w:val="clear" w:color="auto" w:fill="FFFFFF"/>
        </w:rPr>
        <w:t>What if I hear about a care need for someone that’s not on my team?</w:t>
      </w:r>
    </w:p>
    <w:p w14:paraId="27AFB9FD" w14:textId="26A58503" w:rsidR="00395DE6" w:rsidRDefault="00395DE6" w:rsidP="00004897">
      <w:pPr>
        <w:rPr>
          <w:rFonts w:ascii="Montserrat" w:eastAsia="Times New Roman" w:hAnsi="Montserrat" w:cs="Times New Roman"/>
          <w:color w:val="222222"/>
          <w:sz w:val="22"/>
          <w:szCs w:val="22"/>
          <w:shd w:val="clear" w:color="auto" w:fill="FFFFFF"/>
        </w:rPr>
      </w:pPr>
      <w:r>
        <w:rPr>
          <w:rFonts w:ascii="Montserrat" w:eastAsia="Times New Roman" w:hAnsi="Montserrat" w:cs="Times New Roman"/>
          <w:color w:val="222222"/>
          <w:sz w:val="22"/>
          <w:szCs w:val="22"/>
          <w:shd w:val="clear" w:color="auto" w:fill="FFFFFF"/>
        </w:rPr>
        <w:t xml:space="preserve">Elevate the need to the </w:t>
      </w:r>
      <w:r w:rsidR="00CD1BB9">
        <w:rPr>
          <w:rFonts w:ascii="Montserrat" w:eastAsia="Times New Roman" w:hAnsi="Montserrat" w:cs="Times New Roman"/>
          <w:color w:val="222222"/>
          <w:sz w:val="22"/>
          <w:szCs w:val="22"/>
          <w:shd w:val="clear" w:color="auto" w:fill="FFFFFF"/>
        </w:rPr>
        <w:t xml:space="preserve">person’s direct report and/or </w:t>
      </w:r>
      <w:r>
        <w:rPr>
          <w:rFonts w:ascii="Montserrat" w:eastAsia="Times New Roman" w:hAnsi="Montserrat" w:cs="Times New Roman"/>
          <w:color w:val="222222"/>
          <w:sz w:val="22"/>
          <w:szCs w:val="22"/>
          <w:shd w:val="clear" w:color="auto" w:fill="FFFFFF"/>
        </w:rPr>
        <w:t xml:space="preserve">team leader. Team leaders should take responsibility for the care of their team (they can lead the charge on providing care or work with others to develop a plan). </w:t>
      </w:r>
    </w:p>
    <w:p w14:paraId="185874B5" w14:textId="77777777" w:rsidR="00395DE6" w:rsidRDefault="00395DE6" w:rsidP="00004897">
      <w:pPr>
        <w:rPr>
          <w:rFonts w:ascii="Montserrat" w:eastAsia="Times New Roman" w:hAnsi="Montserrat" w:cs="Times New Roman"/>
          <w:color w:val="222222"/>
          <w:sz w:val="22"/>
          <w:szCs w:val="22"/>
          <w:shd w:val="clear" w:color="auto" w:fill="FFFFFF"/>
        </w:rPr>
      </w:pPr>
    </w:p>
    <w:p w14:paraId="585E0AF5" w14:textId="09A87540" w:rsidR="00395DE6" w:rsidRPr="00395DE6" w:rsidRDefault="00395DE6" w:rsidP="00004897">
      <w:pPr>
        <w:rPr>
          <w:rFonts w:ascii="Montserrat" w:eastAsia="Times New Roman" w:hAnsi="Montserrat" w:cs="Times New Roman"/>
          <w:b/>
          <w:color w:val="222222"/>
          <w:sz w:val="22"/>
          <w:szCs w:val="22"/>
          <w:shd w:val="clear" w:color="auto" w:fill="FFFFFF"/>
        </w:rPr>
      </w:pPr>
      <w:r w:rsidRPr="00395DE6">
        <w:rPr>
          <w:rFonts w:ascii="Montserrat" w:eastAsia="Times New Roman" w:hAnsi="Montserrat" w:cs="Times New Roman"/>
          <w:b/>
          <w:color w:val="222222"/>
          <w:sz w:val="22"/>
          <w:szCs w:val="22"/>
          <w:shd w:val="clear" w:color="auto" w:fill="FFFFFF"/>
        </w:rPr>
        <w:t>What if I’m alerted of a care need for someone I don’t really know?</w:t>
      </w:r>
    </w:p>
    <w:p w14:paraId="3029513D" w14:textId="0722FFE5" w:rsidR="00395DE6" w:rsidRDefault="00AC705F" w:rsidP="00004897">
      <w:pPr>
        <w:rPr>
          <w:rFonts w:ascii="Montserrat" w:eastAsia="Times New Roman" w:hAnsi="Montserrat" w:cs="Times New Roman"/>
          <w:color w:val="222222"/>
          <w:sz w:val="22"/>
          <w:szCs w:val="22"/>
          <w:shd w:val="clear" w:color="auto" w:fill="FFFFFF"/>
        </w:rPr>
      </w:pPr>
      <w:r>
        <w:rPr>
          <w:rFonts w:ascii="Montserrat" w:eastAsia="Times New Roman" w:hAnsi="Montserrat" w:cs="Times New Roman"/>
          <w:color w:val="222222"/>
          <w:sz w:val="22"/>
          <w:szCs w:val="22"/>
          <w:shd w:val="clear" w:color="auto" w:fill="FFFFFF"/>
        </w:rPr>
        <w:t>Please make sure that their direct report</w:t>
      </w:r>
      <w:r w:rsidR="00D52735">
        <w:rPr>
          <w:rFonts w:ascii="Montserrat" w:eastAsia="Times New Roman" w:hAnsi="Montserrat" w:cs="Times New Roman"/>
          <w:color w:val="222222"/>
          <w:sz w:val="22"/>
          <w:szCs w:val="22"/>
          <w:shd w:val="clear" w:color="auto" w:fill="FFFFFF"/>
        </w:rPr>
        <w:t xml:space="preserve"> or team leader and Campus Pastor are</w:t>
      </w:r>
      <w:r>
        <w:rPr>
          <w:rFonts w:ascii="Montserrat" w:eastAsia="Times New Roman" w:hAnsi="Montserrat" w:cs="Times New Roman"/>
          <w:color w:val="222222"/>
          <w:sz w:val="22"/>
          <w:szCs w:val="22"/>
          <w:shd w:val="clear" w:color="auto" w:fill="FFFFFF"/>
        </w:rPr>
        <w:t xml:space="preserve"> aware</w:t>
      </w:r>
      <w:r w:rsidR="00D52735">
        <w:rPr>
          <w:rFonts w:ascii="Montserrat" w:eastAsia="Times New Roman" w:hAnsi="Montserrat" w:cs="Times New Roman"/>
          <w:color w:val="222222"/>
          <w:sz w:val="22"/>
          <w:szCs w:val="22"/>
          <w:shd w:val="clear" w:color="auto" w:fill="FFFFFF"/>
        </w:rPr>
        <w:t xml:space="preserve"> and discerning the appropriate response from CedarCreek</w:t>
      </w:r>
      <w:r>
        <w:rPr>
          <w:rFonts w:ascii="Montserrat" w:eastAsia="Times New Roman" w:hAnsi="Montserrat" w:cs="Times New Roman"/>
          <w:color w:val="222222"/>
          <w:sz w:val="22"/>
          <w:szCs w:val="22"/>
          <w:shd w:val="clear" w:color="auto" w:fill="FFFFFF"/>
        </w:rPr>
        <w:t>. At that point, y</w:t>
      </w:r>
      <w:r w:rsidR="00395DE6">
        <w:rPr>
          <w:rFonts w:ascii="Montserrat" w:eastAsia="Times New Roman" w:hAnsi="Montserrat" w:cs="Times New Roman"/>
          <w:color w:val="222222"/>
          <w:sz w:val="22"/>
          <w:szCs w:val="22"/>
          <w:shd w:val="clear" w:color="auto" w:fill="FFFFFF"/>
        </w:rPr>
        <w:t xml:space="preserve">ou do not need to feel responsible to participate in the care plan. However, </w:t>
      </w:r>
      <w:r>
        <w:rPr>
          <w:rFonts w:ascii="Montserrat" w:eastAsia="Times New Roman" w:hAnsi="Montserrat" w:cs="Times New Roman"/>
          <w:color w:val="222222"/>
          <w:sz w:val="22"/>
          <w:szCs w:val="22"/>
          <w:shd w:val="clear" w:color="auto" w:fill="FFFFFF"/>
        </w:rPr>
        <w:t xml:space="preserve">a thoughtful note or email is an encouraging gesture, and </w:t>
      </w:r>
      <w:r w:rsidR="00395DE6">
        <w:rPr>
          <w:rFonts w:ascii="Montserrat" w:eastAsia="Times New Roman" w:hAnsi="Montserrat" w:cs="Times New Roman"/>
          <w:color w:val="222222"/>
          <w:sz w:val="22"/>
          <w:szCs w:val="22"/>
          <w:shd w:val="clear" w:color="auto" w:fill="FFFFFF"/>
        </w:rPr>
        <w:t>joining in prayer is always helpful!</w:t>
      </w:r>
    </w:p>
    <w:p w14:paraId="2B502A10" w14:textId="77777777" w:rsidR="00395DE6" w:rsidRDefault="00395DE6" w:rsidP="00004897">
      <w:pPr>
        <w:rPr>
          <w:rFonts w:ascii="Montserrat" w:eastAsia="Times New Roman" w:hAnsi="Montserrat" w:cs="Times New Roman"/>
          <w:color w:val="222222"/>
          <w:sz w:val="22"/>
          <w:szCs w:val="22"/>
          <w:shd w:val="clear" w:color="auto" w:fill="FFFFFF"/>
        </w:rPr>
      </w:pPr>
    </w:p>
    <w:p w14:paraId="3A6FB02B" w14:textId="57F3FFCC" w:rsidR="00395DE6" w:rsidRPr="00C5731C" w:rsidRDefault="00C5731C" w:rsidP="00004897">
      <w:pPr>
        <w:rPr>
          <w:rFonts w:ascii="Montserrat" w:eastAsia="Times New Roman" w:hAnsi="Montserrat" w:cs="Times New Roman"/>
          <w:b/>
          <w:color w:val="222222"/>
          <w:sz w:val="22"/>
          <w:szCs w:val="22"/>
          <w:shd w:val="clear" w:color="auto" w:fill="FFFFFF"/>
        </w:rPr>
      </w:pPr>
      <w:r w:rsidRPr="00C5731C">
        <w:rPr>
          <w:rFonts w:ascii="Montserrat" w:eastAsia="Times New Roman" w:hAnsi="Montserrat" w:cs="Times New Roman"/>
          <w:b/>
          <w:color w:val="222222"/>
          <w:sz w:val="22"/>
          <w:szCs w:val="22"/>
          <w:shd w:val="clear" w:color="auto" w:fill="FFFFFF"/>
        </w:rPr>
        <w:t>What if I am in a situation where I need care?</w:t>
      </w:r>
    </w:p>
    <w:p w14:paraId="76186F60" w14:textId="46A914F1" w:rsidR="00395DE6" w:rsidRDefault="00C5731C" w:rsidP="00004897">
      <w:pPr>
        <w:rPr>
          <w:rFonts w:ascii="Montserrat" w:eastAsia="Times New Roman" w:hAnsi="Montserrat" w:cs="Times New Roman"/>
          <w:color w:val="222222"/>
          <w:sz w:val="22"/>
          <w:szCs w:val="22"/>
          <w:shd w:val="clear" w:color="auto" w:fill="FFFFFF"/>
        </w:rPr>
      </w:pPr>
      <w:r>
        <w:rPr>
          <w:rFonts w:ascii="Montserrat" w:eastAsia="Times New Roman" w:hAnsi="Montserrat" w:cs="Times New Roman"/>
          <w:color w:val="222222"/>
          <w:sz w:val="22"/>
          <w:szCs w:val="22"/>
          <w:shd w:val="clear" w:color="auto" w:fill="FFFFFF"/>
        </w:rPr>
        <w:t>Elevate your care needs to your direct report.</w:t>
      </w:r>
    </w:p>
    <w:p w14:paraId="5CA43211" w14:textId="77777777" w:rsidR="00AC705F" w:rsidRDefault="00AC705F" w:rsidP="00004897">
      <w:pPr>
        <w:rPr>
          <w:rFonts w:ascii="Montserrat" w:eastAsia="Times New Roman" w:hAnsi="Montserrat" w:cs="Times New Roman"/>
          <w:color w:val="222222"/>
          <w:sz w:val="22"/>
          <w:szCs w:val="22"/>
          <w:shd w:val="clear" w:color="auto" w:fill="FFFFFF"/>
        </w:rPr>
      </w:pPr>
    </w:p>
    <w:p w14:paraId="010E3382" w14:textId="13F4C73F" w:rsidR="00AC705F" w:rsidRPr="00AC705F" w:rsidRDefault="00AC705F" w:rsidP="00AC705F">
      <w:pPr>
        <w:tabs>
          <w:tab w:val="left" w:pos="450"/>
        </w:tabs>
        <w:rPr>
          <w:rFonts w:ascii="Montserrat" w:eastAsia="Times New Roman" w:hAnsi="Montserrat" w:cs="Arial"/>
          <w:b/>
          <w:color w:val="222222"/>
          <w:sz w:val="22"/>
          <w:szCs w:val="22"/>
          <w:shd w:val="clear" w:color="auto" w:fill="FFFFFF"/>
        </w:rPr>
      </w:pPr>
      <w:r w:rsidRPr="00AC705F">
        <w:rPr>
          <w:rFonts w:ascii="Montserrat" w:eastAsia="Times New Roman" w:hAnsi="Montserrat" w:cs="Arial"/>
          <w:b/>
          <w:color w:val="222222"/>
          <w:sz w:val="22"/>
          <w:szCs w:val="22"/>
          <w:shd w:val="clear" w:color="auto" w:fill="FFFFFF"/>
        </w:rPr>
        <w:t xml:space="preserve">What’s an appropriate amount to spend on a care gift? </w:t>
      </w:r>
    </w:p>
    <w:p w14:paraId="18DAC30B" w14:textId="1C080978" w:rsidR="00AC705F" w:rsidRPr="00AC705F" w:rsidRDefault="00AC705F" w:rsidP="00AC705F">
      <w:pPr>
        <w:tabs>
          <w:tab w:val="left" w:pos="450"/>
        </w:tabs>
        <w:rPr>
          <w:rFonts w:ascii="Montserrat" w:eastAsia="Times New Roman" w:hAnsi="Montserrat" w:cs="Arial"/>
          <w:color w:val="222222"/>
          <w:sz w:val="22"/>
          <w:szCs w:val="22"/>
          <w:shd w:val="clear" w:color="auto" w:fill="FFFFFF"/>
        </w:rPr>
      </w:pPr>
      <w:r w:rsidRPr="00AC705F">
        <w:rPr>
          <w:rFonts w:ascii="Montserrat" w:eastAsia="Times New Roman" w:hAnsi="Montserrat" w:cs="Arial"/>
          <w:color w:val="222222"/>
          <w:sz w:val="22"/>
          <w:szCs w:val="22"/>
          <w:shd w:val="clear" w:color="auto" w:fill="FFFFFF"/>
        </w:rPr>
        <w:t>Care gifts can get expensive very quickly. If you are having something delivered, be prepa</w:t>
      </w:r>
      <w:r w:rsidR="00D52735">
        <w:rPr>
          <w:rFonts w:ascii="Montserrat" w:eastAsia="Times New Roman" w:hAnsi="Montserrat" w:cs="Arial"/>
          <w:color w:val="222222"/>
          <w:sz w:val="22"/>
          <w:szCs w:val="22"/>
          <w:shd w:val="clear" w:color="auto" w:fill="FFFFFF"/>
        </w:rPr>
        <w:t>red to spend anywhere from $50 to $150</w:t>
      </w:r>
      <w:r w:rsidRPr="00AC705F">
        <w:rPr>
          <w:rFonts w:ascii="Montserrat" w:eastAsia="Times New Roman" w:hAnsi="Montserrat" w:cs="Arial"/>
          <w:color w:val="222222"/>
          <w:sz w:val="22"/>
          <w:szCs w:val="22"/>
          <w:shd w:val="clear" w:color="auto" w:fill="FFFFFF"/>
        </w:rPr>
        <w:t>.</w:t>
      </w:r>
      <w:r w:rsidR="00D52735">
        <w:rPr>
          <w:rFonts w:ascii="Montserrat" w:eastAsia="Times New Roman" w:hAnsi="Montserrat" w:cs="Arial"/>
          <w:color w:val="222222"/>
          <w:sz w:val="22"/>
          <w:szCs w:val="22"/>
          <w:shd w:val="clear" w:color="auto" w:fill="FFFFFF"/>
        </w:rPr>
        <w:t xml:space="preserve"> Remember that delivery can be costly, especially if there are tight time constraints.</w:t>
      </w:r>
    </w:p>
    <w:p w14:paraId="1B79350C" w14:textId="1103C7FE" w:rsidR="00AC705F" w:rsidRDefault="00AC705F" w:rsidP="00AC705F">
      <w:pPr>
        <w:tabs>
          <w:tab w:val="left" w:pos="450"/>
        </w:tabs>
        <w:rPr>
          <w:rFonts w:ascii="Montserrat" w:eastAsia="Times New Roman" w:hAnsi="Montserrat" w:cs="Arial"/>
          <w:color w:val="222222"/>
          <w:sz w:val="22"/>
          <w:szCs w:val="22"/>
          <w:shd w:val="clear" w:color="auto" w:fill="FFFFFF"/>
        </w:rPr>
      </w:pPr>
      <w:r w:rsidRPr="00AC705F">
        <w:rPr>
          <w:rFonts w:ascii="Montserrat" w:eastAsia="Times New Roman" w:hAnsi="Montserrat" w:cs="Arial"/>
          <w:color w:val="222222"/>
          <w:sz w:val="22"/>
          <w:szCs w:val="22"/>
          <w:shd w:val="clear" w:color="auto" w:fill="FFFFFF"/>
        </w:rPr>
        <w:t>When designating the amount to be spent, it’s important to consider the venue in which the gift will be received</w:t>
      </w:r>
      <w:r>
        <w:rPr>
          <w:rFonts w:ascii="Montserrat" w:eastAsia="Times New Roman" w:hAnsi="Montserrat" w:cs="Arial"/>
          <w:color w:val="222222"/>
          <w:sz w:val="22"/>
          <w:szCs w:val="22"/>
          <w:shd w:val="clear" w:color="auto" w:fill="FFFFFF"/>
        </w:rPr>
        <w:t xml:space="preserve"> and/or displayed</w:t>
      </w:r>
      <w:r w:rsidRPr="00AC705F">
        <w:rPr>
          <w:rFonts w:ascii="Montserrat" w:eastAsia="Times New Roman" w:hAnsi="Montserrat" w:cs="Arial"/>
          <w:color w:val="222222"/>
          <w:sz w:val="22"/>
          <w:szCs w:val="22"/>
          <w:shd w:val="clear" w:color="auto" w:fill="FFFFFF"/>
        </w:rPr>
        <w:t xml:space="preserve">. If it is being sent to a private residence, a smaller gift may be appropriate. If it is being sent for public display (to a place such as a funeral home), it is advisable to spend a larger amount of money; a very small arrangement from CedarCreek could seem thoughtless as compared with very large arrangements from other associates and organizations. </w:t>
      </w:r>
      <w:r w:rsidR="00D52735">
        <w:rPr>
          <w:rFonts w:ascii="Montserrat" w:eastAsia="Times New Roman" w:hAnsi="Montserrat" w:cs="Arial"/>
          <w:color w:val="222222"/>
          <w:sz w:val="22"/>
          <w:szCs w:val="22"/>
          <w:shd w:val="clear" w:color="auto" w:fill="FFFFFF"/>
        </w:rPr>
        <w:t>That being said, take into account the value a large arrangement from CedarCreek sent to a public place (such as a funeral visitation) may bring…it goes a long way in communicating YOU MATTER.</w:t>
      </w:r>
    </w:p>
    <w:p w14:paraId="605A4616" w14:textId="77777777" w:rsidR="00AC705F" w:rsidRDefault="00AC705F" w:rsidP="00AC705F">
      <w:pPr>
        <w:tabs>
          <w:tab w:val="left" w:pos="450"/>
        </w:tabs>
        <w:rPr>
          <w:rFonts w:ascii="Montserrat" w:eastAsia="Times New Roman" w:hAnsi="Montserrat" w:cs="Arial"/>
          <w:color w:val="222222"/>
          <w:sz w:val="22"/>
          <w:szCs w:val="22"/>
          <w:shd w:val="clear" w:color="auto" w:fill="FFFFFF"/>
        </w:rPr>
      </w:pPr>
    </w:p>
    <w:p w14:paraId="023FB255" w14:textId="50C1399D" w:rsidR="00AC705F" w:rsidRDefault="00AC705F" w:rsidP="00AC705F">
      <w:pPr>
        <w:tabs>
          <w:tab w:val="left" w:pos="450"/>
        </w:tabs>
        <w:rPr>
          <w:rFonts w:ascii="Montserrat" w:eastAsia="Times New Roman" w:hAnsi="Montserrat" w:cs="Arial"/>
          <w:b/>
          <w:color w:val="222222"/>
          <w:sz w:val="22"/>
          <w:szCs w:val="22"/>
          <w:shd w:val="clear" w:color="auto" w:fill="FFFFFF"/>
        </w:rPr>
      </w:pPr>
      <w:r>
        <w:rPr>
          <w:rFonts w:ascii="Montserrat" w:eastAsia="Times New Roman" w:hAnsi="Montserrat" w:cs="Arial"/>
          <w:b/>
          <w:color w:val="222222"/>
          <w:sz w:val="22"/>
          <w:szCs w:val="22"/>
          <w:shd w:val="clear" w:color="auto" w:fill="FFFFFF"/>
        </w:rPr>
        <w:t>How should I sign the gift?</w:t>
      </w:r>
    </w:p>
    <w:p w14:paraId="4DE3488C" w14:textId="0AA1EA9A" w:rsidR="00AC705F" w:rsidRDefault="00AC705F" w:rsidP="00AC705F">
      <w:pPr>
        <w:tabs>
          <w:tab w:val="left" w:pos="450"/>
        </w:tabs>
        <w:rPr>
          <w:rFonts w:ascii="Montserrat" w:eastAsia="Times New Roman" w:hAnsi="Montserrat" w:cs="Arial"/>
          <w:color w:val="222222"/>
          <w:sz w:val="22"/>
          <w:szCs w:val="22"/>
          <w:shd w:val="clear" w:color="auto" w:fill="FFFFFF"/>
        </w:rPr>
      </w:pPr>
      <w:r>
        <w:rPr>
          <w:rFonts w:ascii="Montserrat" w:eastAsia="Times New Roman" w:hAnsi="Montserrat" w:cs="Arial"/>
          <w:color w:val="222222"/>
          <w:sz w:val="22"/>
          <w:szCs w:val="22"/>
          <w:shd w:val="clear" w:color="auto" w:fill="FFFFFF"/>
        </w:rPr>
        <w:t xml:space="preserve">Before sending a gift, check in Rock to see what </w:t>
      </w:r>
      <w:proofErr w:type="spellStart"/>
      <w:r>
        <w:rPr>
          <w:rFonts w:ascii="Montserrat" w:eastAsia="Times New Roman" w:hAnsi="Montserrat" w:cs="Arial"/>
          <w:color w:val="222222"/>
          <w:sz w:val="22"/>
          <w:szCs w:val="22"/>
          <w:shd w:val="clear" w:color="auto" w:fill="FFFFFF"/>
        </w:rPr>
        <w:t>DreamTeams</w:t>
      </w:r>
      <w:proofErr w:type="spellEnd"/>
      <w:r>
        <w:rPr>
          <w:rFonts w:ascii="Montserrat" w:eastAsia="Times New Roman" w:hAnsi="Montserrat" w:cs="Arial"/>
          <w:color w:val="222222"/>
          <w:sz w:val="22"/>
          <w:szCs w:val="22"/>
          <w:shd w:val="clear" w:color="auto" w:fill="FFFFFF"/>
        </w:rPr>
        <w:t xml:space="preserve">, Groups, etc. the person is associated with. Connect with the person’s other leaders to ensure that you’re all in the loop on the care the person needs or has received. This will also help you determine how to sign the gift. It’s possible that a person’s total affiliation with CedarCreek is not known, and getting too specific on the signature could unknowingly leave out an important connection. Something relatively general is recommended, i.e., “Sincerely, CedarCreek Church,” or “With love from your friends at </w:t>
      </w:r>
      <w:proofErr w:type="spellStart"/>
      <w:r>
        <w:rPr>
          <w:rFonts w:ascii="Montserrat" w:eastAsia="Times New Roman" w:hAnsi="Montserrat" w:cs="Arial"/>
          <w:color w:val="222222"/>
          <w:sz w:val="22"/>
          <w:szCs w:val="22"/>
          <w:shd w:val="clear" w:color="auto" w:fill="FFFFFF"/>
        </w:rPr>
        <w:t>CedarCreek’s</w:t>
      </w:r>
      <w:proofErr w:type="spellEnd"/>
      <w:r>
        <w:rPr>
          <w:rFonts w:ascii="Montserrat" w:eastAsia="Times New Roman" w:hAnsi="Montserrat" w:cs="Arial"/>
          <w:color w:val="222222"/>
          <w:sz w:val="22"/>
          <w:szCs w:val="22"/>
          <w:shd w:val="clear" w:color="auto" w:fill="FFFFFF"/>
        </w:rPr>
        <w:t xml:space="preserve"> Whitehouse Campus.”</w:t>
      </w:r>
    </w:p>
    <w:p w14:paraId="7ABB4A7D" w14:textId="77777777" w:rsidR="00CC585E" w:rsidRDefault="00CC585E" w:rsidP="00AC705F">
      <w:pPr>
        <w:tabs>
          <w:tab w:val="left" w:pos="450"/>
        </w:tabs>
        <w:rPr>
          <w:rFonts w:ascii="Montserrat" w:eastAsia="Times New Roman" w:hAnsi="Montserrat" w:cs="Arial"/>
          <w:color w:val="222222"/>
          <w:sz w:val="22"/>
          <w:szCs w:val="22"/>
          <w:shd w:val="clear" w:color="auto" w:fill="FFFFFF"/>
        </w:rPr>
      </w:pPr>
    </w:p>
    <w:p w14:paraId="7E259DC2" w14:textId="1BC9AAF0" w:rsidR="00CC585E" w:rsidRPr="00CC585E" w:rsidRDefault="00CC585E" w:rsidP="00AC705F">
      <w:pPr>
        <w:tabs>
          <w:tab w:val="left" w:pos="450"/>
        </w:tabs>
        <w:rPr>
          <w:rFonts w:ascii="Montserrat" w:eastAsia="Times New Roman" w:hAnsi="Montserrat" w:cs="Arial"/>
          <w:b/>
          <w:color w:val="222222"/>
          <w:sz w:val="22"/>
          <w:szCs w:val="22"/>
          <w:shd w:val="clear" w:color="auto" w:fill="FFFFFF"/>
        </w:rPr>
      </w:pPr>
      <w:r>
        <w:rPr>
          <w:rFonts w:ascii="Montserrat" w:eastAsia="Times New Roman" w:hAnsi="Montserrat" w:cs="Arial"/>
          <w:b/>
          <w:color w:val="222222"/>
          <w:sz w:val="22"/>
          <w:szCs w:val="22"/>
          <w:shd w:val="clear" w:color="auto" w:fill="FFFFFF"/>
        </w:rPr>
        <w:t xml:space="preserve">I’m interested in having some care gifts (i.e., YOU MATTER onesies for </w:t>
      </w:r>
      <w:proofErr w:type="spellStart"/>
      <w:r>
        <w:rPr>
          <w:rFonts w:ascii="Montserrat" w:eastAsia="Times New Roman" w:hAnsi="Montserrat" w:cs="Arial"/>
          <w:b/>
          <w:color w:val="222222"/>
          <w:sz w:val="22"/>
          <w:szCs w:val="22"/>
          <w:shd w:val="clear" w:color="auto" w:fill="FFFFFF"/>
        </w:rPr>
        <w:t>DreamTeam</w:t>
      </w:r>
      <w:proofErr w:type="spellEnd"/>
      <w:r>
        <w:rPr>
          <w:rFonts w:ascii="Montserrat" w:eastAsia="Times New Roman" w:hAnsi="Montserrat" w:cs="Arial"/>
          <w:b/>
          <w:color w:val="222222"/>
          <w:sz w:val="22"/>
          <w:szCs w:val="22"/>
          <w:shd w:val="clear" w:color="auto" w:fill="FFFFFF"/>
        </w:rPr>
        <w:t xml:space="preserve"> members who have babies) on hand for needs that arise on my team. How should I get a stock of those? </w:t>
      </w:r>
    </w:p>
    <w:p w14:paraId="55CC3D1F" w14:textId="36C60A41" w:rsidR="00AC705F" w:rsidRDefault="00CC585E" w:rsidP="00AC705F">
      <w:pPr>
        <w:tabs>
          <w:tab w:val="left" w:pos="450"/>
        </w:tabs>
        <w:rPr>
          <w:rFonts w:ascii="Montserrat" w:eastAsia="Times New Roman" w:hAnsi="Montserrat" w:cs="Arial"/>
          <w:color w:val="222222"/>
          <w:sz w:val="22"/>
          <w:szCs w:val="22"/>
          <w:shd w:val="clear" w:color="auto" w:fill="FFFFFF"/>
        </w:rPr>
      </w:pPr>
      <w:r>
        <w:rPr>
          <w:rFonts w:ascii="Montserrat" w:eastAsia="Times New Roman" w:hAnsi="Montserrat" w:cs="Arial"/>
          <w:color w:val="222222"/>
          <w:sz w:val="22"/>
          <w:szCs w:val="22"/>
          <w:shd w:val="clear" w:color="auto" w:fill="FFFFFF"/>
        </w:rPr>
        <w:t xml:space="preserve">Utilize the regular procurement form on </w:t>
      </w:r>
      <w:proofErr w:type="spellStart"/>
      <w:r>
        <w:rPr>
          <w:rFonts w:ascii="Montserrat" w:eastAsia="Times New Roman" w:hAnsi="Montserrat" w:cs="Arial"/>
          <w:color w:val="222222"/>
          <w:sz w:val="22"/>
          <w:szCs w:val="22"/>
          <w:shd w:val="clear" w:color="auto" w:fill="FFFFFF"/>
        </w:rPr>
        <w:t>CreekHelp</w:t>
      </w:r>
      <w:proofErr w:type="spellEnd"/>
      <w:r>
        <w:rPr>
          <w:rFonts w:ascii="Montserrat" w:eastAsia="Times New Roman" w:hAnsi="Montserrat" w:cs="Arial"/>
          <w:color w:val="222222"/>
          <w:sz w:val="22"/>
          <w:szCs w:val="22"/>
          <w:shd w:val="clear" w:color="auto" w:fill="FFFFFF"/>
        </w:rPr>
        <w:t xml:space="preserve"> to request bulk items. </w:t>
      </w:r>
    </w:p>
    <w:p w14:paraId="712FA4AF" w14:textId="77777777" w:rsidR="003D2EB0" w:rsidRDefault="003D2EB0" w:rsidP="00AC705F">
      <w:pPr>
        <w:tabs>
          <w:tab w:val="left" w:pos="450"/>
        </w:tabs>
        <w:rPr>
          <w:rFonts w:ascii="Montserrat" w:eastAsia="Times New Roman" w:hAnsi="Montserrat" w:cs="Arial"/>
          <w:color w:val="222222"/>
          <w:sz w:val="22"/>
          <w:szCs w:val="22"/>
          <w:shd w:val="clear" w:color="auto" w:fill="FFFFFF"/>
        </w:rPr>
      </w:pPr>
    </w:p>
    <w:p w14:paraId="0CCA7862" w14:textId="444F1DB5" w:rsidR="00D07877" w:rsidRPr="003D2EB0" w:rsidRDefault="003D2EB0" w:rsidP="003D2EB0">
      <w:pPr>
        <w:tabs>
          <w:tab w:val="left" w:pos="450"/>
        </w:tabs>
        <w:rPr>
          <w:rFonts w:ascii="Montserrat" w:eastAsia="Times New Roman" w:hAnsi="Montserrat" w:cs="Arial"/>
          <w:color w:val="222222"/>
          <w:sz w:val="22"/>
          <w:szCs w:val="22"/>
          <w:shd w:val="clear" w:color="auto" w:fill="FFFFFF"/>
        </w:rPr>
      </w:pPr>
      <w:r>
        <w:rPr>
          <w:rFonts w:ascii="Montserrat" w:eastAsia="Times New Roman" w:hAnsi="Montserrat" w:cs="Arial"/>
          <w:b/>
          <w:color w:val="222222"/>
          <w:sz w:val="22"/>
          <w:szCs w:val="22"/>
          <w:shd w:val="clear" w:color="auto" w:fill="FFFFFF"/>
        </w:rPr>
        <w:t>How should care information (illnesses, deaths, new babies, etc.) be communicated?</w:t>
      </w:r>
      <w:r>
        <w:rPr>
          <w:rFonts w:ascii="Montserrat" w:eastAsia="Times New Roman" w:hAnsi="Montserrat" w:cs="Arial"/>
          <w:b/>
          <w:color w:val="222222"/>
          <w:sz w:val="22"/>
          <w:szCs w:val="22"/>
          <w:shd w:val="clear" w:color="auto" w:fill="FFFFFF"/>
        </w:rPr>
        <w:br/>
      </w:r>
      <w:r>
        <w:rPr>
          <w:rFonts w:ascii="Montserrat" w:eastAsia="Times New Roman" w:hAnsi="Montserrat" w:cs="Arial"/>
          <w:color w:val="222222"/>
          <w:sz w:val="22"/>
          <w:szCs w:val="22"/>
          <w:shd w:val="clear" w:color="auto" w:fill="FFFFFF"/>
        </w:rPr>
        <w:t xml:space="preserve">The first priority is honoring the wishes of the person in need of care. Determine their comfort level with the information being shared and the people it’s being shared with. Once that is identified, use your best discretion in communicating the information to the people you think should know. We realize that this may lead to some people being left out of the communication loop, and it will draw others into a communication loop they are not interested in. Those are both opportunities to extend grace.  </w:t>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eastAsia="Times New Roman" w:hAnsi="Montserrat" w:cs="Arial"/>
          <w:color w:val="222222"/>
          <w:sz w:val="22"/>
          <w:szCs w:val="22"/>
          <w:shd w:val="clear" w:color="auto" w:fill="FFFFFF"/>
        </w:rPr>
        <w:tab/>
      </w:r>
      <w:r>
        <w:rPr>
          <w:rFonts w:ascii="Montserrat" w:hAnsi="Montserrat" w:cs="Arial"/>
          <w:b/>
          <w:sz w:val="22"/>
          <w:szCs w:val="22"/>
        </w:rPr>
        <w:t>11-5</w:t>
      </w:r>
      <w:r w:rsidR="00977A88">
        <w:rPr>
          <w:rFonts w:ascii="Montserrat" w:hAnsi="Montserrat" w:cs="Arial"/>
          <w:b/>
          <w:sz w:val="22"/>
          <w:szCs w:val="22"/>
        </w:rPr>
        <w:t>-</w:t>
      </w:r>
      <w:r w:rsidR="00D52735">
        <w:rPr>
          <w:rFonts w:ascii="Montserrat" w:hAnsi="Montserrat" w:cs="Arial"/>
          <w:b/>
          <w:sz w:val="22"/>
          <w:szCs w:val="22"/>
        </w:rPr>
        <w:t>18</w:t>
      </w:r>
    </w:p>
    <w:sectPr w:rsidR="00D07877" w:rsidRPr="003D2EB0" w:rsidSect="00D3135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868F" w14:textId="77777777" w:rsidR="001163E0" w:rsidRDefault="001163E0" w:rsidP="00705F17">
      <w:r>
        <w:separator/>
      </w:r>
    </w:p>
  </w:endnote>
  <w:endnote w:type="continuationSeparator" w:id="0">
    <w:p w14:paraId="6FF62DE4" w14:textId="77777777" w:rsidR="001163E0" w:rsidRDefault="001163E0" w:rsidP="0070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17050"/>
      <w:docPartObj>
        <w:docPartGallery w:val="Page Numbers (Bottom of Page)"/>
        <w:docPartUnique/>
      </w:docPartObj>
    </w:sdtPr>
    <w:sdtEndPr>
      <w:rPr>
        <w:rFonts w:ascii="Montserrat" w:hAnsi="Montserrat"/>
        <w:noProof/>
        <w:sz w:val="18"/>
        <w:szCs w:val="18"/>
      </w:rPr>
    </w:sdtEndPr>
    <w:sdtContent>
      <w:p w14:paraId="20C2C1EE" w14:textId="69E6FDF4" w:rsidR="00C5731C" w:rsidRPr="00840B25" w:rsidRDefault="00C5731C">
        <w:pPr>
          <w:pStyle w:val="Footer"/>
          <w:rPr>
            <w:rFonts w:ascii="Montserrat" w:hAnsi="Montserrat"/>
            <w:sz w:val="18"/>
            <w:szCs w:val="18"/>
          </w:rPr>
        </w:pPr>
        <w:r w:rsidRPr="00840B25">
          <w:rPr>
            <w:rFonts w:ascii="Montserrat" w:hAnsi="Montserrat"/>
            <w:sz w:val="18"/>
            <w:szCs w:val="18"/>
          </w:rPr>
          <w:fldChar w:fldCharType="begin"/>
        </w:r>
        <w:r w:rsidRPr="00840B25">
          <w:rPr>
            <w:rFonts w:ascii="Montserrat" w:hAnsi="Montserrat"/>
            <w:sz w:val="18"/>
            <w:szCs w:val="18"/>
          </w:rPr>
          <w:instrText xml:space="preserve"> PAGE   \* MERGEFORMAT </w:instrText>
        </w:r>
        <w:r w:rsidRPr="00840B25">
          <w:rPr>
            <w:rFonts w:ascii="Montserrat" w:hAnsi="Montserrat"/>
            <w:sz w:val="18"/>
            <w:szCs w:val="18"/>
          </w:rPr>
          <w:fldChar w:fldCharType="separate"/>
        </w:r>
        <w:r w:rsidR="00D52735">
          <w:rPr>
            <w:rFonts w:ascii="Montserrat" w:hAnsi="Montserrat"/>
            <w:noProof/>
            <w:sz w:val="18"/>
            <w:szCs w:val="18"/>
          </w:rPr>
          <w:t>1</w:t>
        </w:r>
        <w:r w:rsidRPr="00840B25">
          <w:rPr>
            <w:rFonts w:ascii="Montserrat" w:hAnsi="Montserrat"/>
            <w:noProof/>
            <w:sz w:val="18"/>
            <w:szCs w:val="18"/>
          </w:rPr>
          <w:fldChar w:fldCharType="end"/>
        </w:r>
      </w:p>
    </w:sdtContent>
  </w:sdt>
  <w:p w14:paraId="6A968BF1" w14:textId="77777777" w:rsidR="00C5731C" w:rsidRDefault="00C5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E9AFB" w14:textId="77777777" w:rsidR="001163E0" w:rsidRDefault="001163E0" w:rsidP="00705F17">
      <w:r>
        <w:separator/>
      </w:r>
    </w:p>
  </w:footnote>
  <w:footnote w:type="continuationSeparator" w:id="0">
    <w:p w14:paraId="4DA29568" w14:textId="77777777" w:rsidR="001163E0" w:rsidRDefault="001163E0" w:rsidP="0070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65E5"/>
    <w:multiLevelType w:val="hybridMultilevel"/>
    <w:tmpl w:val="89EA4F50"/>
    <w:lvl w:ilvl="0" w:tplc="0BBEF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7E2962"/>
    <w:multiLevelType w:val="hybridMultilevel"/>
    <w:tmpl w:val="6898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D72F2"/>
    <w:multiLevelType w:val="hybridMultilevel"/>
    <w:tmpl w:val="EA22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863B8"/>
    <w:multiLevelType w:val="hybridMultilevel"/>
    <w:tmpl w:val="9092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F7131"/>
    <w:multiLevelType w:val="hybridMultilevel"/>
    <w:tmpl w:val="506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41258"/>
    <w:multiLevelType w:val="hybridMultilevel"/>
    <w:tmpl w:val="DCCE7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46CA4"/>
    <w:multiLevelType w:val="hybridMultilevel"/>
    <w:tmpl w:val="A1361732"/>
    <w:lvl w:ilvl="0" w:tplc="C5060CE8">
      <w:start w:val="12"/>
      <w:numFmt w:val="bullet"/>
      <w:lvlText w:val="–"/>
      <w:lvlJc w:val="left"/>
      <w:pPr>
        <w:ind w:left="720" w:hanging="360"/>
      </w:pPr>
      <w:rPr>
        <w:rFonts w:ascii="Montserrat" w:eastAsiaTheme="minorHAnsi" w:hAnsi="Montserrat"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2E"/>
    <w:rsid w:val="00004897"/>
    <w:rsid w:val="00007CAA"/>
    <w:rsid w:val="00033573"/>
    <w:rsid w:val="00037826"/>
    <w:rsid w:val="00041781"/>
    <w:rsid w:val="0005483F"/>
    <w:rsid w:val="000A2A2D"/>
    <w:rsid w:val="000C3256"/>
    <w:rsid w:val="001163E0"/>
    <w:rsid w:val="001A3874"/>
    <w:rsid w:val="001C1017"/>
    <w:rsid w:val="001F693A"/>
    <w:rsid w:val="00205107"/>
    <w:rsid w:val="00205566"/>
    <w:rsid w:val="0028737A"/>
    <w:rsid w:val="002A3FE3"/>
    <w:rsid w:val="002C744E"/>
    <w:rsid w:val="002E5F86"/>
    <w:rsid w:val="0033656F"/>
    <w:rsid w:val="0034623D"/>
    <w:rsid w:val="00364B12"/>
    <w:rsid w:val="003654C9"/>
    <w:rsid w:val="0038628C"/>
    <w:rsid w:val="00395DE6"/>
    <w:rsid w:val="003B086D"/>
    <w:rsid w:val="003D0598"/>
    <w:rsid w:val="003D2EB0"/>
    <w:rsid w:val="003F5858"/>
    <w:rsid w:val="00475B35"/>
    <w:rsid w:val="0050129B"/>
    <w:rsid w:val="00516A97"/>
    <w:rsid w:val="00550478"/>
    <w:rsid w:val="0056660A"/>
    <w:rsid w:val="00580428"/>
    <w:rsid w:val="005B7645"/>
    <w:rsid w:val="005D3D88"/>
    <w:rsid w:val="006070F8"/>
    <w:rsid w:val="00654BC5"/>
    <w:rsid w:val="0066285D"/>
    <w:rsid w:val="006941F8"/>
    <w:rsid w:val="006D43FE"/>
    <w:rsid w:val="006E480D"/>
    <w:rsid w:val="00705879"/>
    <w:rsid w:val="00705F17"/>
    <w:rsid w:val="007142DF"/>
    <w:rsid w:val="007410DA"/>
    <w:rsid w:val="00770CEC"/>
    <w:rsid w:val="00775105"/>
    <w:rsid w:val="007B3F5F"/>
    <w:rsid w:val="008351D3"/>
    <w:rsid w:val="00840B25"/>
    <w:rsid w:val="00863CCE"/>
    <w:rsid w:val="008D335D"/>
    <w:rsid w:val="008F7ADA"/>
    <w:rsid w:val="00973C9C"/>
    <w:rsid w:val="00977692"/>
    <w:rsid w:val="00977A88"/>
    <w:rsid w:val="009A3DE6"/>
    <w:rsid w:val="009E0A15"/>
    <w:rsid w:val="009E4AB3"/>
    <w:rsid w:val="00A82B18"/>
    <w:rsid w:val="00A9662B"/>
    <w:rsid w:val="00A97845"/>
    <w:rsid w:val="00AA5CD0"/>
    <w:rsid w:val="00AB4AB1"/>
    <w:rsid w:val="00AC705F"/>
    <w:rsid w:val="00B02B07"/>
    <w:rsid w:val="00B15FA4"/>
    <w:rsid w:val="00B6318D"/>
    <w:rsid w:val="00B67B0A"/>
    <w:rsid w:val="00B936AC"/>
    <w:rsid w:val="00C31FAA"/>
    <w:rsid w:val="00C33727"/>
    <w:rsid w:val="00C43152"/>
    <w:rsid w:val="00C56BC1"/>
    <w:rsid w:val="00C5731C"/>
    <w:rsid w:val="00CA0E09"/>
    <w:rsid w:val="00CC585E"/>
    <w:rsid w:val="00CD05A9"/>
    <w:rsid w:val="00CD1BB9"/>
    <w:rsid w:val="00CF0988"/>
    <w:rsid w:val="00D07877"/>
    <w:rsid w:val="00D2740B"/>
    <w:rsid w:val="00D27E56"/>
    <w:rsid w:val="00D31357"/>
    <w:rsid w:val="00D426D9"/>
    <w:rsid w:val="00D52735"/>
    <w:rsid w:val="00D95ADA"/>
    <w:rsid w:val="00E644B0"/>
    <w:rsid w:val="00EC642E"/>
    <w:rsid w:val="00EE1BED"/>
    <w:rsid w:val="00EE68E5"/>
    <w:rsid w:val="00F049AB"/>
    <w:rsid w:val="00F419FE"/>
    <w:rsid w:val="00F577B7"/>
    <w:rsid w:val="00FF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43565"/>
  <w14:defaultImageDpi w14:val="300"/>
  <w15:docId w15:val="{7D400016-DD4D-4740-A478-8171DC08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42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2E"/>
    <w:pPr>
      <w:ind w:left="720"/>
      <w:contextualSpacing/>
    </w:pPr>
  </w:style>
  <w:style w:type="paragraph" w:styleId="Header">
    <w:name w:val="header"/>
    <w:basedOn w:val="Normal"/>
    <w:link w:val="HeaderChar"/>
    <w:uiPriority w:val="99"/>
    <w:unhideWhenUsed/>
    <w:rsid w:val="00705F17"/>
    <w:pPr>
      <w:tabs>
        <w:tab w:val="center" w:pos="4680"/>
        <w:tab w:val="right" w:pos="9360"/>
      </w:tabs>
    </w:pPr>
  </w:style>
  <w:style w:type="character" w:customStyle="1" w:styleId="HeaderChar">
    <w:name w:val="Header Char"/>
    <w:basedOn w:val="DefaultParagraphFont"/>
    <w:link w:val="Header"/>
    <w:uiPriority w:val="99"/>
    <w:rsid w:val="00705F17"/>
    <w:rPr>
      <w:rFonts w:eastAsiaTheme="minorHAnsi"/>
    </w:rPr>
  </w:style>
  <w:style w:type="paragraph" w:styleId="Footer">
    <w:name w:val="footer"/>
    <w:basedOn w:val="Normal"/>
    <w:link w:val="FooterChar"/>
    <w:uiPriority w:val="99"/>
    <w:unhideWhenUsed/>
    <w:rsid w:val="00705F17"/>
    <w:pPr>
      <w:tabs>
        <w:tab w:val="center" w:pos="4680"/>
        <w:tab w:val="right" w:pos="9360"/>
      </w:tabs>
    </w:pPr>
  </w:style>
  <w:style w:type="character" w:customStyle="1" w:styleId="FooterChar">
    <w:name w:val="Footer Char"/>
    <w:basedOn w:val="DefaultParagraphFont"/>
    <w:link w:val="Footer"/>
    <w:uiPriority w:val="99"/>
    <w:rsid w:val="00705F1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1484">
      <w:bodyDiv w:val="1"/>
      <w:marLeft w:val="0"/>
      <w:marRight w:val="0"/>
      <w:marTop w:val="0"/>
      <w:marBottom w:val="0"/>
      <w:divBdr>
        <w:top w:val="none" w:sz="0" w:space="0" w:color="auto"/>
        <w:left w:val="none" w:sz="0" w:space="0" w:color="auto"/>
        <w:bottom w:val="none" w:sz="0" w:space="0" w:color="auto"/>
        <w:right w:val="none" w:sz="0" w:space="0" w:color="auto"/>
      </w:divBdr>
    </w:div>
    <w:div w:id="1233781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096A6-41B8-1F47-A5BC-C5B765CE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Snyder</dc:creator>
  <cp:keywords/>
  <dc:description/>
  <cp:lastModifiedBy>Microsoft Office User</cp:lastModifiedBy>
  <cp:revision>2</cp:revision>
  <dcterms:created xsi:type="dcterms:W3CDTF">2018-11-05T21:31:00Z</dcterms:created>
  <dcterms:modified xsi:type="dcterms:W3CDTF">2018-11-05T21:31:00Z</dcterms:modified>
</cp:coreProperties>
</file>