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8293" w14:textId="77777777" w:rsidR="00DE6F58" w:rsidRPr="00DE6F58" w:rsidRDefault="00DE6F58" w:rsidP="00DE6F58">
      <w:pPr>
        <w:outlineLvl w:val="0"/>
        <w:rPr>
          <w:rFonts w:ascii="Montserrat Light" w:eastAsia="Calibri" w:hAnsi="Montserrat Light" w:cs="Times New Roman"/>
          <w:b/>
          <w:color w:val="595959"/>
          <w:sz w:val="22"/>
          <w:szCs w:val="22"/>
        </w:rPr>
      </w:pPr>
      <w:r w:rsidRPr="00DE6F58">
        <w:rPr>
          <w:rFonts w:ascii="Montserrat Light" w:eastAsia="Calibri" w:hAnsi="Montserrat Light" w:cs="Times New Roman"/>
          <w:b/>
          <w:color w:val="595959"/>
          <w:sz w:val="22"/>
          <w:szCs w:val="22"/>
        </w:rPr>
        <w:t>Position Title:</w:t>
      </w:r>
      <w:r w:rsidRPr="00DE6F58">
        <w:rPr>
          <w:rFonts w:ascii="Montserrat Light" w:eastAsia="Calibri" w:hAnsi="Montserrat Light" w:cs="Times New Roman"/>
          <w:color w:val="595959"/>
          <w:sz w:val="22"/>
          <w:szCs w:val="22"/>
        </w:rPr>
        <w:tab/>
      </w:r>
      <w:r w:rsidRPr="00DE6F58">
        <w:rPr>
          <w:rFonts w:ascii="Montserrat Light" w:eastAsia="Calibri" w:hAnsi="Montserrat Light" w:cs="Times New Roman"/>
          <w:color w:val="595959"/>
          <w:sz w:val="22"/>
          <w:szCs w:val="22"/>
        </w:rPr>
        <w:tab/>
      </w:r>
      <w:r w:rsidRPr="00DE6F58">
        <w:rPr>
          <w:rFonts w:ascii="Montserrat Light" w:eastAsia="Calibri" w:hAnsi="Montserrat Light" w:cs="Times New Roman"/>
          <w:color w:val="595959"/>
          <w:sz w:val="22"/>
          <w:szCs w:val="22"/>
        </w:rPr>
        <w:tab/>
      </w:r>
      <w:r w:rsidRPr="00DE6F58">
        <w:rPr>
          <w:rFonts w:ascii="Montserrat Light" w:eastAsia="Calibri" w:hAnsi="Montserrat Light" w:cs="Times New Roman"/>
          <w:color w:val="595959"/>
          <w:sz w:val="22"/>
          <w:szCs w:val="22"/>
        </w:rPr>
        <w:tab/>
      </w:r>
      <w:r w:rsidRPr="00DE6F58">
        <w:rPr>
          <w:rFonts w:ascii="Montserrat Light" w:eastAsia="Calibri" w:hAnsi="Montserrat Light" w:cs="Times New Roman"/>
          <w:color w:val="595959"/>
          <w:sz w:val="22"/>
          <w:szCs w:val="22"/>
        </w:rPr>
        <w:tab/>
      </w:r>
      <w:r w:rsidRPr="00DE6F58">
        <w:rPr>
          <w:rFonts w:ascii="Montserrat Light" w:eastAsia="Calibri" w:hAnsi="Montserrat Light" w:cs="Times New Roman"/>
          <w:b/>
          <w:color w:val="595959"/>
          <w:sz w:val="22"/>
          <w:szCs w:val="22"/>
        </w:rPr>
        <w:tab/>
        <w:t xml:space="preserve">Department: </w:t>
      </w:r>
    </w:p>
    <w:p w14:paraId="074E1A0C" w14:textId="77777777" w:rsidR="00DE6F58" w:rsidRPr="00DE6F58" w:rsidRDefault="00DE6F58" w:rsidP="00DE6F58">
      <w:pPr>
        <w:outlineLvl w:val="0"/>
        <w:rPr>
          <w:rFonts w:ascii="Montserrat Light" w:eastAsia="Calibri" w:hAnsi="Montserrat Light" w:cs="Times New Roman"/>
          <w:b/>
          <w:color w:val="595959"/>
          <w:sz w:val="22"/>
          <w:szCs w:val="22"/>
        </w:rPr>
      </w:pPr>
      <w:r w:rsidRPr="00DE6F58">
        <w:rPr>
          <w:rFonts w:ascii="Montserrat Light" w:eastAsia="Calibri" w:hAnsi="Montserrat Light" w:cs="Times New Roman"/>
          <w:b/>
          <w:color w:val="595959"/>
          <w:sz w:val="22"/>
          <w:szCs w:val="22"/>
        </w:rPr>
        <w:t>Direct Report:</w:t>
      </w:r>
      <w:r w:rsidRPr="00DE6F58">
        <w:rPr>
          <w:rFonts w:ascii="Montserrat Light" w:eastAsia="Calibri" w:hAnsi="Montserrat Light" w:cs="Times New Roman"/>
          <w:color w:val="595959"/>
          <w:sz w:val="22"/>
          <w:szCs w:val="22"/>
        </w:rPr>
        <w:tab/>
      </w:r>
      <w:r w:rsidRPr="00DE6F58">
        <w:rPr>
          <w:rFonts w:ascii="Montserrat Light" w:eastAsia="Calibri" w:hAnsi="Montserrat Light" w:cs="Times New Roman"/>
          <w:color w:val="595959"/>
          <w:sz w:val="22"/>
          <w:szCs w:val="22"/>
        </w:rPr>
        <w:tab/>
      </w:r>
      <w:r w:rsidRPr="00DE6F58">
        <w:rPr>
          <w:rFonts w:ascii="Montserrat Light" w:eastAsia="Calibri" w:hAnsi="Montserrat Light" w:cs="Times New Roman"/>
          <w:color w:val="595959"/>
          <w:sz w:val="22"/>
          <w:szCs w:val="22"/>
        </w:rPr>
        <w:tab/>
      </w:r>
      <w:r w:rsidRPr="00DE6F58">
        <w:rPr>
          <w:rFonts w:ascii="Montserrat Light" w:eastAsia="Calibri" w:hAnsi="Montserrat Light" w:cs="Times New Roman"/>
          <w:color w:val="595959"/>
          <w:sz w:val="22"/>
          <w:szCs w:val="22"/>
        </w:rPr>
        <w:tab/>
      </w:r>
      <w:r w:rsidRPr="00DE6F58">
        <w:rPr>
          <w:rFonts w:ascii="Montserrat Light" w:eastAsia="Calibri" w:hAnsi="Montserrat Light" w:cs="Times New Roman"/>
          <w:color w:val="595959"/>
          <w:sz w:val="22"/>
          <w:szCs w:val="22"/>
        </w:rPr>
        <w:tab/>
      </w:r>
      <w:r w:rsidRPr="00DE6F58">
        <w:rPr>
          <w:rFonts w:ascii="Montserrat Light" w:eastAsia="Calibri" w:hAnsi="Montserrat Light" w:cs="Times New Roman"/>
          <w:color w:val="595959"/>
          <w:sz w:val="22"/>
          <w:szCs w:val="22"/>
        </w:rPr>
        <w:tab/>
      </w:r>
      <w:r w:rsidRPr="00DE6F58">
        <w:rPr>
          <w:rFonts w:ascii="Montserrat Light" w:eastAsia="Calibri" w:hAnsi="Montserrat Light" w:cs="Times New Roman"/>
          <w:b/>
          <w:color w:val="595959"/>
          <w:sz w:val="22"/>
          <w:szCs w:val="22"/>
        </w:rPr>
        <w:t>Campus/Team:</w:t>
      </w:r>
    </w:p>
    <w:p w14:paraId="5A49ED43" w14:textId="754C87A0" w:rsidR="00DE6F58" w:rsidRPr="00DE6F58" w:rsidRDefault="00DE6F58" w:rsidP="00DE6F58">
      <w:pPr>
        <w:rPr>
          <w:rFonts w:ascii="Montserrat Light" w:eastAsia="Times New Roman" w:hAnsi="Montserrat Light" w:cs="Times New Roman"/>
          <w:i/>
          <w:color w:val="595959"/>
          <w:sz w:val="22"/>
          <w:szCs w:val="22"/>
        </w:rPr>
      </w:pPr>
      <w:r w:rsidRPr="00DE6F58">
        <w:rPr>
          <w:rFonts w:ascii="Montserrat Light" w:eastAsia="Times New Roman" w:hAnsi="Montserrat Light" w:cs="Times New Roman"/>
          <w:b/>
          <w:color w:val="595959"/>
          <w:sz w:val="22"/>
          <w:szCs w:val="22"/>
        </w:rPr>
        <w:t xml:space="preserve">Average Hours Per Week: </w:t>
      </w:r>
      <w:r w:rsidRPr="00DE6F58">
        <w:rPr>
          <w:rFonts w:ascii="Montserrat Light" w:eastAsia="Times New Roman" w:hAnsi="Montserrat Light" w:cs="Times New Roman"/>
          <w:b/>
          <w:color w:val="595959"/>
          <w:sz w:val="22"/>
          <w:szCs w:val="22"/>
        </w:rPr>
        <w:tab/>
      </w:r>
      <w:r w:rsidRPr="00DE6F58">
        <w:rPr>
          <w:rFonts w:ascii="Montserrat Light" w:eastAsia="Times New Roman" w:hAnsi="Montserrat Light" w:cs="Times New Roman"/>
          <w:b/>
          <w:color w:val="595959"/>
          <w:sz w:val="22"/>
          <w:szCs w:val="22"/>
        </w:rPr>
        <w:tab/>
      </w:r>
      <w:r w:rsidRPr="00DE6F58">
        <w:rPr>
          <w:rFonts w:ascii="Montserrat Light" w:eastAsia="Times New Roman" w:hAnsi="Montserrat Light" w:cs="Times New Roman"/>
          <w:b/>
          <w:color w:val="595959"/>
          <w:sz w:val="22"/>
          <w:szCs w:val="22"/>
        </w:rPr>
        <w:tab/>
      </w:r>
      <w:r w:rsidRPr="00DE6F58">
        <w:rPr>
          <w:rFonts w:ascii="Montserrat Light" w:eastAsia="Times New Roman" w:hAnsi="Montserrat Light" w:cs="Times New Roman"/>
          <w:b/>
          <w:color w:val="595959"/>
          <w:sz w:val="22"/>
          <w:szCs w:val="22"/>
        </w:rPr>
        <w:tab/>
        <w:t>Salary or Hourly</w:t>
      </w:r>
      <w:r>
        <w:rPr>
          <w:rFonts w:ascii="Montserrat Light" w:eastAsia="Times New Roman" w:hAnsi="Montserrat Light" w:cs="Times New Roman"/>
          <w:b/>
          <w:color w:val="595959"/>
          <w:sz w:val="22"/>
          <w:szCs w:val="22"/>
        </w:rPr>
        <w:t xml:space="preserve"> </w:t>
      </w:r>
      <w:r w:rsidRPr="00DE6F58">
        <w:rPr>
          <w:rFonts w:ascii="Montserrat Light" w:eastAsia="Times New Roman" w:hAnsi="Montserrat Light" w:cs="Times New Roman"/>
          <w:b/>
          <w:color w:val="595959"/>
          <w:sz w:val="18"/>
          <w:szCs w:val="18"/>
        </w:rPr>
        <w:t>(remove what doesn’t apply)</w:t>
      </w:r>
    </w:p>
    <w:p w14:paraId="6120184D" w14:textId="77777777" w:rsidR="00DE6F58" w:rsidRPr="00DE6F58" w:rsidRDefault="00DE6F58" w:rsidP="00DE6F58">
      <w:pPr>
        <w:outlineLvl w:val="0"/>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 xml:space="preserve"> </w:t>
      </w:r>
    </w:p>
    <w:p w14:paraId="27513092" w14:textId="77777777" w:rsidR="00DE6F58" w:rsidRPr="00DE6F58" w:rsidRDefault="00DE6F58" w:rsidP="00DE6F58">
      <w:pPr>
        <w:outlineLvl w:val="0"/>
        <w:rPr>
          <w:rFonts w:ascii="Montserrat Light" w:eastAsia="Calibri" w:hAnsi="Montserrat Light" w:cs="Times New Roman"/>
          <w:color w:val="595959"/>
          <w:sz w:val="22"/>
          <w:szCs w:val="22"/>
        </w:rPr>
      </w:pPr>
      <w:r w:rsidRPr="00DE6F58">
        <w:rPr>
          <w:rFonts w:ascii="Montserrat Light" w:eastAsia="Calibri" w:hAnsi="Montserrat Light" w:cs="Times New Roman"/>
          <w:b/>
          <w:color w:val="595959"/>
          <w:sz w:val="22"/>
          <w:szCs w:val="22"/>
        </w:rPr>
        <w:t>Position Summary:</w:t>
      </w:r>
      <w:r w:rsidRPr="00DE6F58">
        <w:rPr>
          <w:rFonts w:ascii="Montserrat Light" w:eastAsia="Calibri" w:hAnsi="Montserrat Light" w:cs="Times New Roman"/>
          <w:color w:val="595959"/>
          <w:sz w:val="22"/>
          <w:szCs w:val="22"/>
        </w:rPr>
        <w:t xml:space="preserve">  </w:t>
      </w:r>
    </w:p>
    <w:p w14:paraId="70C10869" w14:textId="77777777" w:rsidR="00DE6F58" w:rsidRPr="00DE6F58" w:rsidRDefault="00DE6F58" w:rsidP="00DE6F58">
      <w:pPr>
        <w:outlineLvl w:val="0"/>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Write one or two sentences that summarize the “Mission Statement” or purpose for this position. How does this role help us accomplish our Mission? What are the two lines that will help your new team member connect the dots from our Church’s Mission to what they do every day?</w:t>
      </w:r>
    </w:p>
    <w:p w14:paraId="386C86E7" w14:textId="77777777" w:rsidR="00DE6F58" w:rsidRPr="00DE6F58" w:rsidRDefault="00DE6F58" w:rsidP="00DE6F58">
      <w:pPr>
        <w:outlineLvl w:val="0"/>
        <w:rPr>
          <w:rFonts w:ascii="Montserrat Light" w:eastAsia="Calibri" w:hAnsi="Montserrat Light" w:cs="Times New Roman"/>
          <w:b/>
          <w:color w:val="595959"/>
          <w:sz w:val="22"/>
          <w:szCs w:val="22"/>
        </w:rPr>
      </w:pPr>
    </w:p>
    <w:p w14:paraId="36800EFB" w14:textId="77777777" w:rsidR="00DE6F58" w:rsidRPr="00DE6F58" w:rsidRDefault="00DE6F58" w:rsidP="00DE6F58">
      <w:pPr>
        <w:outlineLvl w:val="0"/>
        <w:rPr>
          <w:rFonts w:ascii="Montserrat Light" w:eastAsia="Calibri" w:hAnsi="Montserrat Light" w:cs="Times New Roman"/>
          <w:b/>
          <w:color w:val="595959"/>
          <w:sz w:val="22"/>
          <w:szCs w:val="22"/>
        </w:rPr>
      </w:pPr>
      <w:r w:rsidRPr="00DE6F58">
        <w:rPr>
          <w:rFonts w:ascii="Montserrat Light" w:eastAsia="Calibri" w:hAnsi="Montserrat Light" w:cs="Times New Roman"/>
          <w:b/>
          <w:color w:val="595959"/>
          <w:sz w:val="22"/>
          <w:szCs w:val="22"/>
        </w:rPr>
        <w:t>Position Responsibilities:</w:t>
      </w:r>
    </w:p>
    <w:p w14:paraId="69CB7C76" w14:textId="77777777" w:rsidR="00DE6F58" w:rsidRPr="00DE6F58" w:rsidRDefault="00DE6F58" w:rsidP="00DE6F58">
      <w:pPr>
        <w:numPr>
          <w:ilvl w:val="0"/>
          <w:numId w:val="2"/>
        </w:numPr>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A bulleted list of direct, executable responsibilities of the position, followed by a brief description.</w:t>
      </w:r>
    </w:p>
    <w:p w14:paraId="3E72AD6F" w14:textId="77777777" w:rsidR="00DE6F58" w:rsidRPr="00DE6F58" w:rsidRDefault="00DE6F58" w:rsidP="00DE6F58">
      <w:pPr>
        <w:numPr>
          <w:ilvl w:val="0"/>
          <w:numId w:val="2"/>
        </w:numPr>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 xml:space="preserve">What will the individual be responsible for? There’s no need to list everything they will do. </w:t>
      </w:r>
    </w:p>
    <w:p w14:paraId="50744ABF" w14:textId="77777777" w:rsidR="00DE6F58" w:rsidRPr="00DE6F58" w:rsidRDefault="00DE6F58" w:rsidP="00DE6F58">
      <w:pPr>
        <w:numPr>
          <w:ilvl w:val="0"/>
          <w:numId w:val="2"/>
        </w:numPr>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Verbs matter! Examples: own, oversee, ensure, lead, participate, strategize, develop, and assist.</w:t>
      </w:r>
    </w:p>
    <w:p w14:paraId="18646FE9" w14:textId="77777777" w:rsidR="00DE6F58" w:rsidRPr="00DE6F58" w:rsidRDefault="00DE6F58" w:rsidP="00DE6F58">
      <w:pPr>
        <w:numPr>
          <w:ilvl w:val="0"/>
          <w:numId w:val="2"/>
        </w:numPr>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Order by priority so the most important is at the top of the list.</w:t>
      </w:r>
    </w:p>
    <w:p w14:paraId="6025EE0C" w14:textId="77777777" w:rsidR="00DE6F58" w:rsidRPr="00DE6F58" w:rsidRDefault="00DE6F58" w:rsidP="00DE6F58">
      <w:pPr>
        <w:numPr>
          <w:ilvl w:val="0"/>
          <w:numId w:val="2"/>
        </w:numPr>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Evaluate the responsibilities with an outside perspective to see if they are understandable to someone with very little context of the position or organization.</w:t>
      </w:r>
    </w:p>
    <w:p w14:paraId="2A2A293D" w14:textId="77777777" w:rsidR="00DE6F58" w:rsidRPr="00DE6F58" w:rsidRDefault="00DE6F58" w:rsidP="00DE6F58">
      <w:pPr>
        <w:rPr>
          <w:rFonts w:ascii="Montserrat Light" w:eastAsia="Calibri" w:hAnsi="Montserrat Light" w:cs="Times New Roman"/>
          <w:color w:val="595959"/>
          <w:sz w:val="22"/>
          <w:szCs w:val="22"/>
        </w:rPr>
      </w:pPr>
    </w:p>
    <w:p w14:paraId="2E7CCBB3" w14:textId="77777777" w:rsidR="00DE6F58" w:rsidRPr="00DE6F58" w:rsidRDefault="00DE6F58" w:rsidP="00DE6F58">
      <w:pPr>
        <w:rPr>
          <w:rFonts w:ascii="Montserrat Light" w:eastAsia="Calibri" w:hAnsi="Montserrat Light" w:cs="Times New Roman"/>
          <w:b/>
          <w:color w:val="595959"/>
          <w:sz w:val="22"/>
          <w:szCs w:val="22"/>
        </w:rPr>
      </w:pPr>
      <w:r w:rsidRPr="00DE6F58">
        <w:rPr>
          <w:rFonts w:ascii="Montserrat Light" w:eastAsia="Calibri" w:hAnsi="Montserrat Light" w:cs="Times New Roman"/>
          <w:b/>
          <w:color w:val="595959"/>
          <w:sz w:val="22"/>
          <w:szCs w:val="22"/>
        </w:rPr>
        <w:t>Position Requirements:</w:t>
      </w:r>
    </w:p>
    <w:p w14:paraId="049F50E5" w14:textId="77777777" w:rsidR="00DE6F58" w:rsidRPr="00DE6F58" w:rsidRDefault="00DE6F58" w:rsidP="00DE6F58">
      <w:pPr>
        <w:numPr>
          <w:ilvl w:val="0"/>
          <w:numId w:val="3"/>
        </w:numPr>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Being a tithing Missional Member in good standing at CedarCreek Church</w:t>
      </w:r>
    </w:p>
    <w:p w14:paraId="6EEF23E0" w14:textId="77777777" w:rsidR="00DE6F58" w:rsidRPr="00DE6F58" w:rsidRDefault="00DE6F58" w:rsidP="00DE6F58">
      <w:pPr>
        <w:numPr>
          <w:ilvl w:val="0"/>
          <w:numId w:val="3"/>
        </w:numPr>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Attendance at a weekend service and in a Group or on the DreamTeam</w:t>
      </w:r>
    </w:p>
    <w:p w14:paraId="67403B8A" w14:textId="77777777" w:rsidR="00DE6F58" w:rsidRPr="00DE6F58" w:rsidRDefault="00DE6F58" w:rsidP="00DE6F58">
      <w:pPr>
        <w:numPr>
          <w:ilvl w:val="0"/>
          <w:numId w:val="3"/>
        </w:numPr>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Modeling and championing the Mission, Vision, and Core Values of CedarCreek Church</w:t>
      </w:r>
    </w:p>
    <w:p w14:paraId="2638FE04" w14:textId="77777777" w:rsidR="00DE6F58" w:rsidRPr="00DE6F58" w:rsidRDefault="00DE6F58" w:rsidP="00DE6F58">
      <w:pPr>
        <w:numPr>
          <w:ilvl w:val="0"/>
          <w:numId w:val="3"/>
        </w:numPr>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Honoring the CedarCreek Church Staff 10 Points of Accountability</w:t>
      </w:r>
    </w:p>
    <w:p w14:paraId="7375B3F8" w14:textId="77777777" w:rsidR="00DE6F58" w:rsidRPr="00DE6F58" w:rsidRDefault="00DE6F58" w:rsidP="00DE6F58">
      <w:pPr>
        <w:numPr>
          <w:ilvl w:val="0"/>
          <w:numId w:val="3"/>
        </w:numPr>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Any additional requirements set by the Direct Report, Executive Director, and/or Elders</w:t>
      </w:r>
    </w:p>
    <w:p w14:paraId="05862D1B" w14:textId="77777777" w:rsidR="00DE6F58" w:rsidRPr="00DE6F58" w:rsidRDefault="00DE6F58" w:rsidP="00DE6F58">
      <w:pPr>
        <w:numPr>
          <w:ilvl w:val="0"/>
          <w:numId w:val="3"/>
        </w:numPr>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Additional requirements (education, certifications, etc.)</w:t>
      </w:r>
    </w:p>
    <w:p w14:paraId="077D099A" w14:textId="77777777" w:rsidR="00DE6F58" w:rsidRPr="00DE6F58" w:rsidRDefault="00DE6F58" w:rsidP="00DE6F58">
      <w:pPr>
        <w:rPr>
          <w:rFonts w:ascii="Montserrat Light" w:eastAsia="Calibri" w:hAnsi="Montserrat Light" w:cs="Times New Roman"/>
          <w:color w:val="595959"/>
          <w:sz w:val="22"/>
          <w:szCs w:val="22"/>
        </w:rPr>
      </w:pPr>
    </w:p>
    <w:p w14:paraId="62E6138A" w14:textId="77777777" w:rsidR="00DE6F58" w:rsidRPr="00DE6F58" w:rsidRDefault="00DE6F58" w:rsidP="00DE6F58">
      <w:pPr>
        <w:rPr>
          <w:rFonts w:ascii="Montserrat Light" w:eastAsia="Calibri" w:hAnsi="Montserrat Light" w:cs="Times New Roman"/>
          <w:b/>
          <w:color w:val="595959"/>
          <w:sz w:val="22"/>
          <w:szCs w:val="22"/>
        </w:rPr>
      </w:pPr>
      <w:r w:rsidRPr="00DE6F58">
        <w:rPr>
          <w:rFonts w:ascii="Montserrat Light" w:eastAsia="Calibri" w:hAnsi="Montserrat Light" w:cs="Times New Roman"/>
          <w:b/>
          <w:color w:val="595959"/>
          <w:sz w:val="22"/>
          <w:szCs w:val="22"/>
        </w:rPr>
        <w:t xml:space="preserve">Measurements: </w:t>
      </w:r>
    </w:p>
    <w:p w14:paraId="2F88709F" w14:textId="77777777" w:rsidR="00DE6F58" w:rsidRPr="00DE6F58" w:rsidRDefault="00DE6F58" w:rsidP="00DE6F58">
      <w:pPr>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The Position</w:t>
      </w:r>
      <w:r w:rsidRPr="00DE6F58">
        <w:rPr>
          <w:rFonts w:ascii="Montserrat Light" w:eastAsia="Calibri" w:hAnsi="Montserrat Light" w:cs="Times New Roman"/>
          <w:i/>
          <w:color w:val="595959"/>
          <w:sz w:val="22"/>
          <w:szCs w:val="22"/>
        </w:rPr>
        <w:t xml:space="preserve"> </w:t>
      </w:r>
      <w:r w:rsidRPr="00DE6F58">
        <w:rPr>
          <w:rFonts w:ascii="Montserrat Light" w:eastAsia="Calibri" w:hAnsi="Montserrat Light" w:cs="Times New Roman"/>
          <w:color w:val="595959"/>
          <w:sz w:val="22"/>
          <w:szCs w:val="22"/>
        </w:rPr>
        <w:t>will be evaluated by the following quantifiable measurements:</w:t>
      </w:r>
    </w:p>
    <w:p w14:paraId="20555549" w14:textId="77777777" w:rsidR="00DE6F58" w:rsidRPr="00DE6F58" w:rsidRDefault="00DE6F58" w:rsidP="00DE6F58">
      <w:pPr>
        <w:numPr>
          <w:ilvl w:val="0"/>
          <w:numId w:val="4"/>
        </w:numPr>
        <w:rPr>
          <w:rFonts w:ascii="Montserrat Light" w:eastAsia="Calibri" w:hAnsi="Montserrat Light" w:cs="Times New Roman"/>
          <w:color w:val="595959"/>
          <w:sz w:val="22"/>
          <w:szCs w:val="22"/>
        </w:rPr>
      </w:pPr>
      <w:r w:rsidRPr="00DE6F58">
        <w:rPr>
          <w:rFonts w:ascii="Montserrat Light" w:eastAsia="Calibri" w:hAnsi="Montserrat Light" w:cs="Times New Roman"/>
          <w:color w:val="595959"/>
          <w:sz w:val="22"/>
          <w:szCs w:val="22"/>
        </w:rPr>
        <w:t>List of quantifiable measurements</w:t>
      </w:r>
    </w:p>
    <w:p w14:paraId="04B59CFA" w14:textId="0C98B61D" w:rsidR="00DE6F58" w:rsidRPr="00DE6F58" w:rsidRDefault="00DE6F58" w:rsidP="00DE6F58">
      <w:pPr>
        <w:ind w:left="720"/>
        <w:rPr>
          <w:rFonts w:ascii="Montserrat Light" w:eastAsia="Calibri" w:hAnsi="Montserrat Light" w:cs="Times New Roman"/>
          <w:color w:val="595959"/>
          <w:sz w:val="22"/>
          <w:szCs w:val="22"/>
        </w:rPr>
      </w:pPr>
      <w:bookmarkStart w:id="0" w:name="_GoBack"/>
      <w:bookmarkEnd w:id="0"/>
    </w:p>
    <w:p w14:paraId="4653D2ED" w14:textId="77777777" w:rsidR="00DE6F58" w:rsidRPr="00DE6F58" w:rsidRDefault="00DE6F58" w:rsidP="00DE6F58">
      <w:pPr>
        <w:rPr>
          <w:rFonts w:ascii="Montserrat Light" w:eastAsia="Calibri" w:hAnsi="Montserrat Light" w:cs="Times New Roman"/>
          <w:color w:val="595959"/>
          <w:sz w:val="22"/>
          <w:szCs w:val="22"/>
        </w:rPr>
      </w:pPr>
    </w:p>
    <w:p w14:paraId="18CF991B" w14:textId="77777777" w:rsidR="00DE6F58" w:rsidRPr="00DE6F58" w:rsidRDefault="00DE6F58" w:rsidP="00DE6F58">
      <w:pPr>
        <w:outlineLvl w:val="0"/>
        <w:rPr>
          <w:rFonts w:ascii="Montserrat Light" w:eastAsia="Times New Roman" w:hAnsi="Montserrat Light" w:cs="Times New Roman"/>
          <w:b/>
          <w:color w:val="595959"/>
          <w:sz w:val="22"/>
          <w:szCs w:val="22"/>
        </w:rPr>
      </w:pPr>
      <w:r w:rsidRPr="00DE6F58">
        <w:rPr>
          <w:rFonts w:ascii="Montserrat Light" w:eastAsia="Times New Roman" w:hAnsi="Montserrat Light" w:cs="Times New Roman"/>
          <w:b/>
          <w:color w:val="595959"/>
          <w:sz w:val="22"/>
          <w:szCs w:val="22"/>
        </w:rPr>
        <w:t xml:space="preserve">Accountabilities: </w:t>
      </w:r>
    </w:p>
    <w:p w14:paraId="6F314D77" w14:textId="77777777" w:rsidR="00DE6F58" w:rsidRPr="00DE6F58" w:rsidRDefault="00DE6F58" w:rsidP="00DE6F58">
      <w:pPr>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position</w:t>
      </w:r>
      <w:r w:rsidRPr="00DE6F58">
        <w:rPr>
          <w:rFonts w:ascii="Montserrat Light" w:eastAsia="Times New Roman" w:hAnsi="Montserrat Light" w:cs="Times New Roman"/>
          <w:i/>
          <w:color w:val="595959"/>
          <w:sz w:val="22"/>
          <w:szCs w:val="22"/>
        </w:rPr>
        <w:t xml:space="preserve"> </w:t>
      </w:r>
      <w:r w:rsidRPr="00DE6F58">
        <w:rPr>
          <w:rFonts w:ascii="Montserrat Light" w:eastAsia="Times New Roman" w:hAnsi="Montserrat Light" w:cs="Times New Roman"/>
          <w:color w:val="595959"/>
          <w:sz w:val="22"/>
          <w:szCs w:val="22"/>
        </w:rPr>
        <w:t>will also be held accountable for the following:</w:t>
      </w:r>
    </w:p>
    <w:p w14:paraId="5175B1F6" w14:textId="77777777" w:rsidR="00DE6F58" w:rsidRPr="00DE6F58" w:rsidRDefault="00DE6F58" w:rsidP="00DE6F58">
      <w:pPr>
        <w:numPr>
          <w:ilvl w:val="0"/>
          <w:numId w:val="5"/>
        </w:numPr>
        <w:outlineLvl w:val="0"/>
        <w:rPr>
          <w:rFonts w:ascii="Montserrat Light" w:eastAsia="Times New Roman" w:hAnsi="Montserrat Light" w:cs="Times New Roman"/>
          <w:b/>
          <w:color w:val="595959"/>
          <w:sz w:val="22"/>
          <w:szCs w:val="22"/>
        </w:rPr>
      </w:pPr>
      <w:r w:rsidRPr="00DE6F58">
        <w:rPr>
          <w:rFonts w:ascii="Montserrat Light" w:eastAsia="Times New Roman" w:hAnsi="Montserrat Light" w:cs="Times New Roman"/>
          <w:color w:val="595959"/>
          <w:sz w:val="22"/>
          <w:szCs w:val="22"/>
        </w:rPr>
        <w:t xml:space="preserve">Ensuring that Staff, Church, Campus, and Ministry values are upheld personally and among the DreamTeam  </w:t>
      </w:r>
    </w:p>
    <w:p w14:paraId="2B38FB37" w14:textId="77777777" w:rsidR="00DE6F58" w:rsidRPr="00DE6F58" w:rsidRDefault="00DE6F58" w:rsidP="00DE6F58">
      <w:pPr>
        <w:numPr>
          <w:ilvl w:val="0"/>
          <w:numId w:val="5"/>
        </w:numPr>
        <w:outlineLvl w:val="0"/>
        <w:rPr>
          <w:rFonts w:ascii="Montserrat Light" w:eastAsia="Times New Roman" w:hAnsi="Montserrat Light" w:cs="Times New Roman"/>
          <w:b/>
          <w:color w:val="595959"/>
          <w:sz w:val="22"/>
          <w:szCs w:val="22"/>
        </w:rPr>
      </w:pPr>
      <w:r w:rsidRPr="00DE6F58">
        <w:rPr>
          <w:rFonts w:ascii="Montserrat Light" w:eastAsia="Times New Roman" w:hAnsi="Montserrat Light" w:cs="Times New Roman"/>
          <w:color w:val="595959"/>
          <w:sz w:val="22"/>
          <w:szCs w:val="22"/>
        </w:rPr>
        <w:t>Maintaining good fiscal responsibility, stewarding resources with excellence</w:t>
      </w:r>
    </w:p>
    <w:p w14:paraId="440A4672" w14:textId="77777777" w:rsidR="00DE6F58" w:rsidRPr="00DE6F58" w:rsidRDefault="00DE6F58" w:rsidP="00DE6F58">
      <w:pPr>
        <w:numPr>
          <w:ilvl w:val="0"/>
          <w:numId w:val="5"/>
        </w:numPr>
        <w:outlineLvl w:val="0"/>
        <w:rPr>
          <w:rFonts w:ascii="Montserrat Light" w:eastAsia="Times New Roman" w:hAnsi="Montserrat Light" w:cs="Times New Roman"/>
          <w:b/>
          <w:color w:val="595959"/>
          <w:sz w:val="22"/>
          <w:szCs w:val="22"/>
        </w:rPr>
      </w:pPr>
      <w:r w:rsidRPr="00DE6F58">
        <w:rPr>
          <w:rFonts w:ascii="Montserrat Light" w:eastAsia="Times New Roman" w:hAnsi="Montserrat Light" w:cs="Times New Roman"/>
          <w:color w:val="595959"/>
          <w:sz w:val="22"/>
          <w:szCs w:val="22"/>
        </w:rPr>
        <w:t>Maintaining unity within all Departments, Campuses, and Ministry Areas</w:t>
      </w:r>
    </w:p>
    <w:p w14:paraId="593D589B" w14:textId="77777777" w:rsidR="00DE6F58" w:rsidRPr="00DE6F58" w:rsidRDefault="00DE6F58" w:rsidP="00DE6F58">
      <w:pPr>
        <w:numPr>
          <w:ilvl w:val="0"/>
          <w:numId w:val="5"/>
        </w:numPr>
        <w:outlineLvl w:val="0"/>
        <w:rPr>
          <w:rFonts w:ascii="Montserrat Light" w:eastAsia="Times New Roman" w:hAnsi="Montserrat Light" w:cs="Times New Roman"/>
          <w:b/>
          <w:color w:val="595959"/>
          <w:sz w:val="22"/>
          <w:szCs w:val="22"/>
        </w:rPr>
      </w:pPr>
      <w:r w:rsidRPr="00DE6F58">
        <w:rPr>
          <w:rFonts w:ascii="Montserrat Light" w:eastAsia="Times New Roman" w:hAnsi="Montserrat Light" w:cs="Times New Roman"/>
          <w:color w:val="595959"/>
          <w:sz w:val="22"/>
          <w:szCs w:val="22"/>
        </w:rPr>
        <w:t>Maintaining a positive mental attitude regarding the Church and its Leadership and Ministry Services in the presence of Guests, DreamTeam Members, and Staff at all times</w:t>
      </w:r>
    </w:p>
    <w:p w14:paraId="217D204E" w14:textId="77777777" w:rsidR="00DE6F58" w:rsidRPr="00DE6F58" w:rsidRDefault="00DE6F58" w:rsidP="00DE6F58">
      <w:pPr>
        <w:numPr>
          <w:ilvl w:val="0"/>
          <w:numId w:val="5"/>
        </w:numPr>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Additional Accountabilities</w:t>
      </w:r>
    </w:p>
    <w:p w14:paraId="584D1CB0" w14:textId="77777777" w:rsidR="00DE6F58" w:rsidRPr="00DE6F58" w:rsidRDefault="00DE6F58" w:rsidP="00DE6F58">
      <w:pPr>
        <w:rPr>
          <w:rFonts w:ascii="Montserrat Light" w:eastAsia="Times New Roman" w:hAnsi="Montserrat Light" w:cs="Times New Roman"/>
          <w:b/>
          <w:color w:val="595959"/>
          <w:sz w:val="22"/>
          <w:szCs w:val="22"/>
        </w:rPr>
      </w:pPr>
    </w:p>
    <w:p w14:paraId="2152694D" w14:textId="77777777" w:rsidR="00DE6F58" w:rsidRPr="00DE6F58" w:rsidRDefault="00DE6F58" w:rsidP="00DE6F58">
      <w:pPr>
        <w:outlineLvl w:val="0"/>
        <w:rPr>
          <w:rFonts w:ascii="Montserrat Light" w:eastAsia="Times New Roman" w:hAnsi="Montserrat Light" w:cs="Times New Roman"/>
          <w:b/>
          <w:color w:val="595959"/>
          <w:sz w:val="22"/>
          <w:szCs w:val="22"/>
        </w:rPr>
      </w:pPr>
    </w:p>
    <w:p w14:paraId="719E6EE2" w14:textId="77777777" w:rsidR="00DE6F58" w:rsidRPr="00DE6F58" w:rsidRDefault="00DE6F58" w:rsidP="00DE6F58">
      <w:pPr>
        <w:outlineLvl w:val="0"/>
        <w:rPr>
          <w:rFonts w:ascii="Montserrat Light" w:eastAsia="Times New Roman" w:hAnsi="Montserrat Light" w:cs="Times New Roman"/>
          <w:b/>
          <w:color w:val="595959"/>
          <w:sz w:val="22"/>
          <w:szCs w:val="22"/>
        </w:rPr>
      </w:pPr>
      <w:r w:rsidRPr="00DE6F58">
        <w:rPr>
          <w:rFonts w:ascii="Montserrat Light" w:eastAsia="Times New Roman" w:hAnsi="Montserrat Light" w:cs="Times New Roman"/>
          <w:b/>
          <w:color w:val="595959"/>
          <w:sz w:val="22"/>
          <w:szCs w:val="22"/>
        </w:rPr>
        <w:lastRenderedPageBreak/>
        <w:t xml:space="preserve">ADA List for Physical Activities and Requirements, Visual Acuity, and Working Conditions of the Position: </w:t>
      </w:r>
      <w:r w:rsidRPr="00DE6F58">
        <w:rPr>
          <w:rFonts w:ascii="Montserrat Light" w:eastAsia="Times New Roman" w:hAnsi="Montserrat Light" w:cs="Times New Roman"/>
          <w:b/>
          <w:i/>
          <w:color w:val="FF0000"/>
          <w:sz w:val="20"/>
          <w:szCs w:val="20"/>
        </w:rPr>
        <w:t>(Please select all that apply and remove the ones that don’t)</w:t>
      </w:r>
    </w:p>
    <w:p w14:paraId="6610D1FB"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Climbing</w:t>
      </w:r>
      <w:r w:rsidRPr="00DE6F58">
        <w:rPr>
          <w:rFonts w:ascii="Montserrat Light" w:eastAsia="Times New Roman" w:hAnsi="Montserrat Light" w:cs="Times New Roman"/>
          <w:color w:val="595959"/>
          <w:sz w:val="22"/>
          <w:szCs w:val="22"/>
        </w:rPr>
        <w:t xml:space="preserve">. Ascending or descending ladders, stairs, scaffolding, ramps, poles and the like, using feet and legs and/or hands and arms. Body agility is emphasized. </w:t>
      </w:r>
      <w:r w:rsidRPr="00DE6F58">
        <w:rPr>
          <w:rFonts w:ascii="Montserrat Light" w:eastAsia="Times New Roman" w:hAnsi="Montserrat Light" w:cs="Times New Roman"/>
          <w:b/>
          <w:color w:val="595959"/>
          <w:sz w:val="22"/>
          <w:szCs w:val="22"/>
        </w:rPr>
        <w:t>This factor is important if the amount and kind of climbing required exceeds that required for ordinary locomotion.</w:t>
      </w:r>
    </w:p>
    <w:p w14:paraId="2E546A05"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Balancing.</w:t>
      </w:r>
      <w:r w:rsidRPr="00DE6F58">
        <w:rPr>
          <w:rFonts w:ascii="Montserrat Light" w:eastAsia="Times New Roman" w:hAnsi="Montserrat Light" w:cs="Times New Roman"/>
          <w:color w:val="595959"/>
          <w:sz w:val="22"/>
          <w:szCs w:val="22"/>
        </w:rPr>
        <w:t xml:space="preserve"> Maintaining body equilibrium to prevent falling and walking, standing or crouching on narrow, slippery, or erratically moving surfaces. </w:t>
      </w:r>
      <w:r w:rsidRPr="00DE6F58">
        <w:rPr>
          <w:rFonts w:ascii="Montserrat Light" w:eastAsia="Times New Roman" w:hAnsi="Montserrat Light" w:cs="Times New Roman"/>
          <w:b/>
          <w:color w:val="595959"/>
          <w:sz w:val="22"/>
          <w:szCs w:val="22"/>
        </w:rPr>
        <w:t>This factor is important if the amount of balancing exceeds that needed for ordinary locomotion and maintenance of body equilibrium</w:t>
      </w:r>
      <w:r w:rsidRPr="00DE6F58">
        <w:rPr>
          <w:rFonts w:ascii="Montserrat Light" w:eastAsia="Times New Roman" w:hAnsi="Montserrat Light" w:cs="Times New Roman"/>
          <w:color w:val="595959"/>
          <w:sz w:val="22"/>
          <w:szCs w:val="22"/>
        </w:rPr>
        <w:t>.</w:t>
      </w:r>
    </w:p>
    <w:p w14:paraId="77740181"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Stooping.</w:t>
      </w:r>
      <w:r w:rsidRPr="00DE6F58">
        <w:rPr>
          <w:rFonts w:ascii="Montserrat Light" w:eastAsia="Times New Roman" w:hAnsi="Montserrat Light"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386A9AD7"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Kneeling.</w:t>
      </w:r>
      <w:r w:rsidRPr="00DE6F58">
        <w:rPr>
          <w:rFonts w:ascii="Montserrat Light" w:eastAsia="Times New Roman" w:hAnsi="Montserrat Light" w:cs="Times New Roman"/>
          <w:color w:val="595959"/>
          <w:sz w:val="22"/>
          <w:szCs w:val="22"/>
        </w:rPr>
        <w:t xml:space="preserve"> Bending legs at knee to come to a rest on knee or knees.</w:t>
      </w:r>
    </w:p>
    <w:p w14:paraId="6CC2F003"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Crouching.</w:t>
      </w:r>
      <w:r w:rsidRPr="00DE6F58">
        <w:rPr>
          <w:rFonts w:ascii="Montserrat Light" w:eastAsia="Times New Roman" w:hAnsi="Montserrat Light" w:cs="Times New Roman"/>
          <w:color w:val="595959"/>
          <w:sz w:val="22"/>
          <w:szCs w:val="22"/>
        </w:rPr>
        <w:t xml:space="preserve"> Bending the body downward and forward by bending leg and spine.</w:t>
      </w:r>
    </w:p>
    <w:p w14:paraId="0D7E8EFD"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Crawling.</w:t>
      </w:r>
      <w:r w:rsidRPr="00DE6F58">
        <w:rPr>
          <w:rFonts w:ascii="Montserrat Light" w:eastAsia="Times New Roman" w:hAnsi="Montserrat Light" w:cs="Times New Roman"/>
          <w:color w:val="595959"/>
          <w:sz w:val="22"/>
          <w:szCs w:val="22"/>
        </w:rPr>
        <w:t xml:space="preserve"> Moving about on hands and knees or hands and feet.</w:t>
      </w:r>
    </w:p>
    <w:p w14:paraId="4B4048F7"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Reaching.</w:t>
      </w:r>
      <w:r w:rsidRPr="00DE6F58">
        <w:rPr>
          <w:rFonts w:ascii="Montserrat Light" w:eastAsia="Times New Roman" w:hAnsi="Montserrat Light" w:cs="Times New Roman"/>
          <w:color w:val="595959"/>
          <w:sz w:val="22"/>
          <w:szCs w:val="22"/>
        </w:rPr>
        <w:t xml:space="preserve"> Extending hand(s) and arm(s) in any direction.</w:t>
      </w:r>
    </w:p>
    <w:p w14:paraId="7C3C0963"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Standing.</w:t>
      </w:r>
      <w:r w:rsidRPr="00DE6F58">
        <w:rPr>
          <w:rFonts w:ascii="Montserrat Light" w:eastAsia="Times New Roman" w:hAnsi="Montserrat Light" w:cs="Times New Roman"/>
          <w:color w:val="595959"/>
          <w:sz w:val="22"/>
          <w:szCs w:val="22"/>
        </w:rPr>
        <w:t xml:space="preserve"> Particularly for sustained periods of time.</w:t>
      </w:r>
    </w:p>
    <w:p w14:paraId="26411D1E"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Walking.</w:t>
      </w:r>
      <w:r w:rsidRPr="00DE6F58">
        <w:rPr>
          <w:rFonts w:ascii="Montserrat Light" w:eastAsia="Times New Roman" w:hAnsi="Montserrat Light" w:cs="Times New Roman"/>
          <w:color w:val="595959"/>
          <w:sz w:val="22"/>
          <w:szCs w:val="22"/>
        </w:rPr>
        <w:t xml:space="preserve"> Moving about on foot to accomplish tasks, particularly for long distances or moving from one work site to another.</w:t>
      </w:r>
    </w:p>
    <w:p w14:paraId="2B06CF02"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Pushing.</w:t>
      </w:r>
      <w:r w:rsidRPr="00DE6F58">
        <w:rPr>
          <w:rFonts w:ascii="Montserrat Light" w:eastAsia="Times New Roman" w:hAnsi="Montserrat Light" w:cs="Times New Roman"/>
          <w:color w:val="595959"/>
          <w:sz w:val="22"/>
          <w:szCs w:val="22"/>
        </w:rPr>
        <w:t xml:space="preserve"> Using upper extremities to press against something with steady force in order to thrust forward, downward or outward.</w:t>
      </w:r>
    </w:p>
    <w:p w14:paraId="3F4041AA"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Pulling.</w:t>
      </w:r>
      <w:r w:rsidRPr="00DE6F58">
        <w:rPr>
          <w:rFonts w:ascii="Montserrat Light" w:eastAsia="Times New Roman" w:hAnsi="Montserrat Light" w:cs="Times New Roman"/>
          <w:color w:val="595959"/>
          <w:sz w:val="22"/>
          <w:szCs w:val="22"/>
        </w:rPr>
        <w:t xml:space="preserve"> Using upper extremities to exert force in order to draw, haul or tug objects in a sustained motion.</w:t>
      </w:r>
    </w:p>
    <w:p w14:paraId="1F23EA9B"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Lifting.</w:t>
      </w:r>
      <w:r w:rsidRPr="00DE6F58">
        <w:rPr>
          <w:rFonts w:ascii="Montserrat Light" w:eastAsia="Times New Roman" w:hAnsi="Montserrat Light"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3FEBF99A"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Fingering.</w:t>
      </w:r>
      <w:r w:rsidRPr="00DE6F58">
        <w:rPr>
          <w:rFonts w:ascii="Montserrat Light" w:eastAsia="Times New Roman" w:hAnsi="Montserrat Light" w:cs="Times New Roman"/>
          <w:color w:val="595959"/>
          <w:sz w:val="22"/>
          <w:szCs w:val="22"/>
        </w:rPr>
        <w:t xml:space="preserve"> Picking, pinching, typing or otherwise working, primarily with fingers rather than with the whole hand as in handling.</w:t>
      </w:r>
    </w:p>
    <w:p w14:paraId="5AD352C0"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Grasping.</w:t>
      </w:r>
      <w:r w:rsidRPr="00DE6F58">
        <w:rPr>
          <w:rFonts w:ascii="Montserrat Light" w:eastAsia="Times New Roman" w:hAnsi="Montserrat Light" w:cs="Times New Roman"/>
          <w:color w:val="595959"/>
          <w:sz w:val="22"/>
          <w:szCs w:val="22"/>
        </w:rPr>
        <w:t xml:space="preserve"> Applying pressure to an object with the fingers and palm.</w:t>
      </w:r>
    </w:p>
    <w:p w14:paraId="781A665D"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Feeling.</w:t>
      </w:r>
      <w:r w:rsidRPr="00DE6F58">
        <w:rPr>
          <w:rFonts w:ascii="Montserrat Light" w:eastAsia="Times New Roman" w:hAnsi="Montserrat Light" w:cs="Times New Roman"/>
          <w:color w:val="595959"/>
          <w:sz w:val="22"/>
          <w:szCs w:val="22"/>
        </w:rPr>
        <w:t xml:space="preserve"> Perceiving attributes of objects, such as size, shape, temperature or texture by touching with skin, particularly that of fingertips.</w:t>
      </w:r>
    </w:p>
    <w:p w14:paraId="27D5FD17"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Talking.</w:t>
      </w:r>
      <w:r w:rsidRPr="00DE6F58">
        <w:rPr>
          <w:rFonts w:ascii="Montserrat Light" w:eastAsia="Times New Roman" w:hAnsi="Montserrat Light"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575B2635" w14:textId="77777777" w:rsidR="00DE6F58" w:rsidRP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Hearing.</w:t>
      </w:r>
      <w:r w:rsidRPr="00DE6F58">
        <w:rPr>
          <w:rFonts w:ascii="Montserrat Light" w:eastAsia="Times New Roman" w:hAnsi="Montserrat Light"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5ED5AAB3" w14:textId="71EACB67" w:rsidR="00DE6F58" w:rsidRDefault="00DE6F58" w:rsidP="00DE6F58">
      <w:pPr>
        <w:numPr>
          <w:ilvl w:val="0"/>
          <w:numId w:val="6"/>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Repetitive motion.</w:t>
      </w:r>
      <w:r w:rsidRPr="00DE6F58">
        <w:rPr>
          <w:rFonts w:ascii="Montserrat Light" w:eastAsia="Times New Roman" w:hAnsi="Montserrat Light" w:cs="Times New Roman"/>
          <w:color w:val="595959"/>
          <w:sz w:val="22"/>
          <w:szCs w:val="22"/>
        </w:rPr>
        <w:t xml:space="preserve"> Substantial movements (motions) of the wrists, hands, and/or fingers.</w:t>
      </w:r>
    </w:p>
    <w:p w14:paraId="578A1EF6" w14:textId="68D2969C" w:rsidR="00953FD6" w:rsidRDefault="00953FD6" w:rsidP="00953FD6">
      <w:pPr>
        <w:spacing w:before="100" w:beforeAutospacing="1" w:after="100" w:afterAutospacing="1"/>
        <w:outlineLvl w:val="0"/>
        <w:rPr>
          <w:rFonts w:ascii="Montserrat Light" w:eastAsia="Times New Roman" w:hAnsi="Montserrat Light" w:cs="Times New Roman"/>
          <w:color w:val="595959"/>
          <w:sz w:val="22"/>
          <w:szCs w:val="22"/>
        </w:rPr>
      </w:pPr>
    </w:p>
    <w:p w14:paraId="71E8D74E" w14:textId="77777777" w:rsidR="00953FD6" w:rsidRPr="00DE6F58" w:rsidRDefault="00953FD6" w:rsidP="00953FD6">
      <w:pPr>
        <w:spacing w:before="100" w:beforeAutospacing="1" w:after="100" w:afterAutospacing="1"/>
        <w:outlineLvl w:val="0"/>
        <w:rPr>
          <w:rFonts w:ascii="Montserrat Light" w:eastAsia="Times New Roman" w:hAnsi="Montserrat Light" w:cs="Times New Roman"/>
          <w:color w:val="595959"/>
          <w:sz w:val="22"/>
          <w:szCs w:val="22"/>
        </w:rPr>
      </w:pPr>
    </w:p>
    <w:p w14:paraId="46028100" w14:textId="77777777" w:rsidR="00DE6F58" w:rsidRPr="00DE6F58" w:rsidRDefault="00DE6F58" w:rsidP="00DE6F58">
      <w:pPr>
        <w:spacing w:before="100" w:beforeAutospacing="1" w:after="100" w:afterAutospacing="1"/>
        <w:outlineLvl w:val="0"/>
        <w:rPr>
          <w:rFonts w:ascii="Montserrat Light" w:eastAsia="Times New Roman" w:hAnsi="Montserrat Light" w:cs="Times New Roman"/>
          <w:b/>
          <w:color w:val="595959"/>
          <w:sz w:val="22"/>
          <w:szCs w:val="22"/>
        </w:rPr>
      </w:pPr>
      <w:r w:rsidRPr="00DE6F58">
        <w:rPr>
          <w:rFonts w:ascii="Montserrat Light" w:eastAsia="Times New Roman" w:hAnsi="Montserrat Light" w:cs="Times New Roman"/>
          <w:b/>
          <w:color w:val="595959"/>
          <w:sz w:val="22"/>
          <w:szCs w:val="22"/>
          <w:u w:val="single"/>
        </w:rPr>
        <w:lastRenderedPageBreak/>
        <w:t>Physical requirements of this position.</w:t>
      </w:r>
      <w:r w:rsidRPr="00DE6F58">
        <w:rPr>
          <w:rFonts w:ascii="Montserrat Light" w:eastAsia="Times New Roman" w:hAnsi="Montserrat Light" w:cs="Times New Roman"/>
          <w:b/>
          <w:color w:val="595959"/>
          <w:sz w:val="22"/>
          <w:szCs w:val="22"/>
        </w:rPr>
        <w:t xml:space="preserve"> </w:t>
      </w:r>
      <w:r w:rsidRPr="00DE6F58">
        <w:rPr>
          <w:rFonts w:ascii="Montserrat Light" w:eastAsia="Times New Roman" w:hAnsi="Montserrat Light" w:cs="Times New Roman"/>
          <w:b/>
          <w:i/>
          <w:color w:val="FF0000"/>
          <w:sz w:val="20"/>
          <w:szCs w:val="20"/>
        </w:rPr>
        <w:t>(Please select the one that applies and remove all others)</w:t>
      </w:r>
    </w:p>
    <w:p w14:paraId="691BAD05" w14:textId="77777777" w:rsidR="00DE6F58" w:rsidRPr="00DE6F58" w:rsidRDefault="00DE6F58" w:rsidP="00DE6F58">
      <w:pPr>
        <w:numPr>
          <w:ilvl w:val="0"/>
          <w:numId w:val="7"/>
        </w:numPr>
        <w:spacing w:before="100" w:beforeAutospacing="1" w:after="100" w:afterAutospacing="1"/>
        <w:outlineLvl w:val="0"/>
        <w:rPr>
          <w:rFonts w:ascii="Montserrat Light" w:eastAsia="Times New Roman" w:hAnsi="Montserrat Light" w:cs="Times New Roman"/>
          <w:b/>
          <w:color w:val="595959"/>
          <w:sz w:val="22"/>
          <w:szCs w:val="22"/>
        </w:rPr>
      </w:pPr>
      <w:r w:rsidRPr="00DE6F58">
        <w:rPr>
          <w:rFonts w:ascii="Montserrat Light" w:eastAsia="Times New Roman" w:hAnsi="Montserrat Light" w:cs="Times New Roman"/>
          <w:b/>
          <w:color w:val="595959"/>
          <w:sz w:val="22"/>
          <w:szCs w:val="22"/>
        </w:rPr>
        <w:t xml:space="preserve">Sedentary work. </w:t>
      </w:r>
      <w:r w:rsidRPr="00DE6F58">
        <w:rPr>
          <w:rFonts w:ascii="Montserrat Light" w:eastAsia="Times New Roman" w:hAnsi="Montserrat Light" w:cs="Times New Roman"/>
          <w:color w:val="595959"/>
          <w:sz w:val="22"/>
          <w:szCs w:val="22"/>
        </w:rPr>
        <w:t>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14:paraId="65C998B8" w14:textId="77777777" w:rsidR="00DE6F58" w:rsidRPr="00DE6F58" w:rsidRDefault="00DE6F58" w:rsidP="00DE6F58">
      <w:pPr>
        <w:numPr>
          <w:ilvl w:val="0"/>
          <w:numId w:val="7"/>
        </w:numPr>
        <w:spacing w:before="100" w:beforeAutospacing="1" w:after="100" w:afterAutospacing="1"/>
        <w:outlineLvl w:val="0"/>
        <w:rPr>
          <w:rFonts w:ascii="Montserrat Light" w:eastAsia="Times New Roman" w:hAnsi="Montserrat Light" w:cs="Times New Roman"/>
          <w:b/>
          <w:color w:val="595959"/>
          <w:sz w:val="22"/>
          <w:szCs w:val="22"/>
        </w:rPr>
      </w:pPr>
      <w:r w:rsidRPr="00DE6F58">
        <w:rPr>
          <w:rFonts w:ascii="Montserrat Light" w:eastAsia="Times New Roman" w:hAnsi="Montserrat Light" w:cs="Times New Roman"/>
          <w:b/>
          <w:color w:val="595959"/>
          <w:sz w:val="22"/>
          <w:szCs w:val="22"/>
        </w:rPr>
        <w:t xml:space="preserve">Light work. </w:t>
      </w:r>
      <w:r w:rsidRPr="00DE6F58">
        <w:rPr>
          <w:rFonts w:ascii="Montserrat Light" w:eastAsia="Times New Roman" w:hAnsi="Montserrat Light" w:cs="Times New Roman"/>
          <w:color w:val="595959"/>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01F4A702" w14:textId="77777777" w:rsidR="00DE6F58" w:rsidRPr="00DE6F58" w:rsidRDefault="00DE6F58" w:rsidP="00DE6F58">
      <w:pPr>
        <w:numPr>
          <w:ilvl w:val="0"/>
          <w:numId w:val="7"/>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b/>
          <w:color w:val="595959"/>
          <w:sz w:val="22"/>
          <w:szCs w:val="22"/>
        </w:rPr>
        <w:t xml:space="preserve">Medium work. </w:t>
      </w:r>
      <w:r w:rsidRPr="00DE6F58">
        <w:rPr>
          <w:rFonts w:ascii="Montserrat Light" w:eastAsia="Times New Roman" w:hAnsi="Montserrat Light" w:cs="Times New Roman"/>
          <w:color w:val="595959"/>
          <w:sz w:val="22"/>
          <w:szCs w:val="22"/>
        </w:rPr>
        <w:t>Exerting up to 50 pounds of force occasionally, and/or up to 30 pounds of force frequently, and/or up to 10 pounds of force constantly to move objects.</w:t>
      </w:r>
    </w:p>
    <w:p w14:paraId="21B7BB3D" w14:textId="77777777" w:rsidR="00DE6F58" w:rsidRPr="00DE6F58" w:rsidRDefault="00DE6F58" w:rsidP="00DE6F58">
      <w:pPr>
        <w:numPr>
          <w:ilvl w:val="0"/>
          <w:numId w:val="7"/>
        </w:numPr>
        <w:spacing w:before="100" w:beforeAutospacing="1" w:after="100" w:afterAutospacing="1"/>
        <w:outlineLvl w:val="0"/>
        <w:rPr>
          <w:rFonts w:ascii="Montserrat Light" w:eastAsia="Times New Roman" w:hAnsi="Montserrat Light" w:cs="Times New Roman"/>
          <w:b/>
          <w:color w:val="595959"/>
          <w:sz w:val="22"/>
          <w:szCs w:val="22"/>
        </w:rPr>
      </w:pPr>
      <w:r w:rsidRPr="00DE6F58">
        <w:rPr>
          <w:rFonts w:ascii="Montserrat Light" w:eastAsia="Times New Roman" w:hAnsi="Montserrat Light" w:cs="Times New Roman"/>
          <w:b/>
          <w:color w:val="595959"/>
          <w:sz w:val="22"/>
          <w:szCs w:val="22"/>
        </w:rPr>
        <w:t xml:space="preserve">Heavy work. </w:t>
      </w:r>
      <w:r w:rsidRPr="00DE6F58">
        <w:rPr>
          <w:rFonts w:ascii="Montserrat Light" w:eastAsia="Times New Roman" w:hAnsi="Montserrat Light" w:cs="Times New Roman"/>
          <w:color w:val="595959"/>
          <w:sz w:val="22"/>
          <w:szCs w:val="22"/>
        </w:rPr>
        <w:t>Exerting up to 100 pounds of force occasionally, and/or up to 50 pounds of force frequently, and/or up to 20 pounds of force constantly to move objects.</w:t>
      </w:r>
    </w:p>
    <w:p w14:paraId="2096DFE4" w14:textId="77777777" w:rsidR="00DE6F58" w:rsidRPr="00DE6F58" w:rsidRDefault="00DE6F58" w:rsidP="00DE6F58">
      <w:pPr>
        <w:numPr>
          <w:ilvl w:val="0"/>
          <w:numId w:val="7"/>
        </w:numPr>
        <w:spacing w:before="100" w:beforeAutospacing="1" w:after="100" w:afterAutospacing="1"/>
        <w:outlineLvl w:val="0"/>
        <w:rPr>
          <w:rFonts w:ascii="Montserrat Light" w:eastAsia="Times New Roman" w:hAnsi="Montserrat Light" w:cs="Times New Roman"/>
          <w:b/>
          <w:color w:val="595959"/>
          <w:sz w:val="22"/>
          <w:szCs w:val="22"/>
        </w:rPr>
      </w:pPr>
      <w:r w:rsidRPr="00DE6F58">
        <w:rPr>
          <w:rFonts w:ascii="Montserrat Light" w:eastAsia="Times New Roman" w:hAnsi="Montserrat Light" w:cs="Times New Roman"/>
          <w:b/>
          <w:color w:val="595959"/>
          <w:sz w:val="22"/>
          <w:szCs w:val="22"/>
        </w:rPr>
        <w:t xml:space="preserve">Very heavy work. </w:t>
      </w:r>
      <w:r w:rsidRPr="00DE6F58">
        <w:rPr>
          <w:rFonts w:ascii="Montserrat Light" w:eastAsia="Times New Roman" w:hAnsi="Montserrat Light" w:cs="Times New Roman"/>
          <w:color w:val="595959"/>
          <w:sz w:val="22"/>
          <w:szCs w:val="22"/>
        </w:rPr>
        <w:t>Exerting in excess of 100 pounds of force occasionally, and/or in excess of 50 pounds of force frequently, and/or in excess of 20 pounds of force constantly to move objects.</w:t>
      </w:r>
    </w:p>
    <w:p w14:paraId="5717F84E" w14:textId="77777777" w:rsidR="00DE6F58" w:rsidRPr="00DE6F58" w:rsidRDefault="00DE6F58" w:rsidP="00DE6F58">
      <w:pPr>
        <w:spacing w:before="100" w:beforeAutospacing="1" w:after="100" w:afterAutospacing="1"/>
        <w:outlineLvl w:val="0"/>
        <w:rPr>
          <w:rFonts w:ascii="Montserrat Light" w:eastAsia="Times New Roman" w:hAnsi="Montserrat Light" w:cs="Times New Roman"/>
          <w:b/>
          <w:color w:val="FF0000"/>
          <w:sz w:val="22"/>
          <w:szCs w:val="22"/>
        </w:rPr>
      </w:pPr>
      <w:r w:rsidRPr="00DE6F58">
        <w:rPr>
          <w:rFonts w:ascii="Montserrat Light" w:eastAsia="Times New Roman" w:hAnsi="Montserrat Light" w:cs="Times New Roman"/>
          <w:b/>
          <w:color w:val="595959"/>
          <w:sz w:val="22"/>
          <w:szCs w:val="22"/>
          <w:u w:val="single"/>
        </w:rPr>
        <w:t>The visual acuity requirements including color, depth perception, and field vision.</w:t>
      </w:r>
      <w:r w:rsidRPr="00DE6F58">
        <w:rPr>
          <w:rFonts w:ascii="Montserrat Light" w:eastAsia="Times New Roman" w:hAnsi="Montserrat Light" w:cs="Times New Roman"/>
          <w:b/>
          <w:color w:val="595959"/>
          <w:sz w:val="22"/>
          <w:szCs w:val="22"/>
        </w:rPr>
        <w:t xml:space="preserve"> </w:t>
      </w:r>
      <w:r w:rsidRPr="00DE6F58">
        <w:rPr>
          <w:rFonts w:ascii="Montserrat Light" w:eastAsia="Times New Roman" w:hAnsi="Montserrat Light" w:cs="Times New Roman"/>
          <w:b/>
          <w:i/>
          <w:color w:val="FF0000"/>
          <w:sz w:val="20"/>
          <w:szCs w:val="20"/>
        </w:rPr>
        <w:t>(Please select only one and remove all others)</w:t>
      </w:r>
    </w:p>
    <w:p w14:paraId="4D9DB74E" w14:textId="77777777" w:rsidR="00DE6F58" w:rsidRPr="00DE6F58" w:rsidRDefault="00DE6F58" w:rsidP="00DE6F58">
      <w:pPr>
        <w:numPr>
          <w:ilvl w:val="0"/>
          <w:numId w:val="8"/>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368E058D" w14:textId="77777777" w:rsidR="00DE6F58" w:rsidRPr="00DE6F58" w:rsidRDefault="00DE6F58" w:rsidP="00DE6F58">
      <w:pPr>
        <w:numPr>
          <w:ilvl w:val="0"/>
          <w:numId w:val="8"/>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required to have visual acuity to perform an activity such as: operates machines, such as lathes, drill presses, power saws, and mills where the seeing job is at or within arm's reach; performs mechanical or skilled trades tasks of a non-repetitive nature, such as carpenter, technicians, service people, plumbers, painters, mechanics, etc.</w:t>
      </w:r>
    </w:p>
    <w:p w14:paraId="0177C061" w14:textId="77777777" w:rsidR="00DE6F58" w:rsidRPr="00DE6F58" w:rsidRDefault="00DE6F58" w:rsidP="00DE6F58">
      <w:pPr>
        <w:numPr>
          <w:ilvl w:val="0"/>
          <w:numId w:val="8"/>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required to have visual acuity to operate motor vehicles and/or heavy equipment.</w:t>
      </w:r>
    </w:p>
    <w:p w14:paraId="6A1BE7A8" w14:textId="77777777" w:rsidR="00DE6F58" w:rsidRPr="00DE6F58" w:rsidRDefault="00DE6F58" w:rsidP="00DE6F58">
      <w:pPr>
        <w:numPr>
          <w:ilvl w:val="0"/>
          <w:numId w:val="8"/>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4B930E7E" w14:textId="77777777" w:rsidR="00DE6F58" w:rsidRPr="00DE6F58" w:rsidRDefault="00DE6F58" w:rsidP="00DE6F58">
      <w:pPr>
        <w:spacing w:before="100" w:beforeAutospacing="1" w:after="100" w:afterAutospacing="1"/>
        <w:outlineLvl w:val="0"/>
        <w:rPr>
          <w:rFonts w:ascii="Montserrat Light" w:eastAsia="Times New Roman" w:hAnsi="Montserrat Light" w:cs="Times New Roman"/>
          <w:b/>
          <w:color w:val="595959"/>
          <w:sz w:val="22"/>
          <w:szCs w:val="22"/>
        </w:rPr>
      </w:pPr>
      <w:r w:rsidRPr="00DE6F58">
        <w:rPr>
          <w:rFonts w:ascii="Montserrat Light" w:eastAsia="Times New Roman" w:hAnsi="Montserrat Light" w:cs="Times New Roman"/>
          <w:b/>
          <w:color w:val="595959"/>
          <w:sz w:val="22"/>
          <w:szCs w:val="22"/>
          <w:u w:val="single"/>
        </w:rPr>
        <w:t>The conditions the worker will be subject to in this position.</w:t>
      </w:r>
      <w:r w:rsidRPr="00DE6F58">
        <w:rPr>
          <w:rFonts w:ascii="Montserrat Light" w:eastAsia="Times New Roman" w:hAnsi="Montserrat Light" w:cs="Times New Roman"/>
          <w:b/>
          <w:color w:val="595959"/>
          <w:sz w:val="22"/>
          <w:szCs w:val="22"/>
        </w:rPr>
        <w:t xml:space="preserve"> </w:t>
      </w:r>
      <w:r w:rsidRPr="00DE6F58">
        <w:rPr>
          <w:rFonts w:ascii="Montserrat Light" w:eastAsia="Times New Roman" w:hAnsi="Montserrat Light" w:cs="Times New Roman"/>
          <w:b/>
          <w:i/>
          <w:color w:val="FF0000"/>
          <w:sz w:val="20"/>
          <w:szCs w:val="20"/>
        </w:rPr>
        <w:t>(Please select all that apply and remove the ones that don’t)</w:t>
      </w:r>
    </w:p>
    <w:p w14:paraId="639FE3BE" w14:textId="77777777" w:rsidR="00DE6F58" w:rsidRPr="00DE6F58" w:rsidRDefault="00DE6F58" w:rsidP="00DE6F58">
      <w:pPr>
        <w:numPr>
          <w:ilvl w:val="0"/>
          <w:numId w:val="9"/>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subject to environmental conditions. Protection from weather conditions but not necessarily from temperature changes.</w:t>
      </w:r>
    </w:p>
    <w:p w14:paraId="07F0E66A" w14:textId="77777777" w:rsidR="00DE6F58" w:rsidRPr="00DE6F58" w:rsidRDefault="00DE6F58" w:rsidP="00DE6F58">
      <w:pPr>
        <w:numPr>
          <w:ilvl w:val="0"/>
          <w:numId w:val="9"/>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subject to outside environmental conditions. No effective protection from the weather.</w:t>
      </w:r>
    </w:p>
    <w:p w14:paraId="3FC423AF" w14:textId="77777777" w:rsidR="00DE6F58" w:rsidRPr="00DE6F58" w:rsidRDefault="00DE6F58" w:rsidP="00DE6F58">
      <w:pPr>
        <w:numPr>
          <w:ilvl w:val="0"/>
          <w:numId w:val="9"/>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subject to both environmental conditions. Activities occur inside and outside</w:t>
      </w:r>
    </w:p>
    <w:p w14:paraId="6299CCBC" w14:textId="77777777" w:rsidR="00DE6F58" w:rsidRPr="00DE6F58" w:rsidRDefault="00DE6F58" w:rsidP="00DE6F58">
      <w:pPr>
        <w:numPr>
          <w:ilvl w:val="0"/>
          <w:numId w:val="9"/>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lastRenderedPageBreak/>
        <w:t>The worker is subject to extreme cold. Temperatures typically below 32 degrees for periods of more than one hour. Consideration should be given to the effect of other environmental conditions, such as wind and humidity.</w:t>
      </w:r>
    </w:p>
    <w:p w14:paraId="4150322C" w14:textId="77777777" w:rsidR="00DE6F58" w:rsidRPr="00DE6F58" w:rsidRDefault="00DE6F58" w:rsidP="00DE6F58">
      <w:pPr>
        <w:numPr>
          <w:ilvl w:val="0"/>
          <w:numId w:val="9"/>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subject to extreme heat. Temperatures above 100 degrees for periods of more than one hour. Consideration should be given to the effect of other environmental conditions, such as wind and humidity.</w:t>
      </w:r>
    </w:p>
    <w:p w14:paraId="3CA18EB6" w14:textId="77777777" w:rsidR="00DE6F58" w:rsidRPr="00DE6F58" w:rsidRDefault="00DE6F58" w:rsidP="00DE6F58">
      <w:pPr>
        <w:numPr>
          <w:ilvl w:val="0"/>
          <w:numId w:val="9"/>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subject to noise. There is sufficient noise to cause the worker to shout in order to be heard above ambient noise level.</w:t>
      </w:r>
    </w:p>
    <w:p w14:paraId="1CECB5F5" w14:textId="77777777" w:rsidR="00DE6F58" w:rsidRPr="00DE6F58" w:rsidRDefault="00DE6F58" w:rsidP="00DE6F58">
      <w:pPr>
        <w:numPr>
          <w:ilvl w:val="0"/>
          <w:numId w:val="9"/>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subject to vibration. Exposure to oscillating movements of the extremities or whole body.</w:t>
      </w:r>
    </w:p>
    <w:p w14:paraId="400D49AD" w14:textId="77777777" w:rsidR="00DE6F58" w:rsidRPr="00DE6F58" w:rsidRDefault="00DE6F58" w:rsidP="00DE6F58">
      <w:pPr>
        <w:numPr>
          <w:ilvl w:val="0"/>
          <w:numId w:val="9"/>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subject to hazards. Includes a variety of physical conditions, such as proximity to moving mechanical parts, moving vehicles, electrical current, working on scaffolding and high places, exposure to high heat or exposure to chemicals.</w:t>
      </w:r>
    </w:p>
    <w:p w14:paraId="58D04B3C" w14:textId="77777777" w:rsidR="00DE6F58" w:rsidRPr="00DE6F58" w:rsidRDefault="00DE6F58" w:rsidP="00DE6F58">
      <w:pPr>
        <w:numPr>
          <w:ilvl w:val="0"/>
          <w:numId w:val="9"/>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subject to atmospheric conditions. One or more of the following conditions that affect the respiratory system of the skin: fumes, odors, dust, mists, gases, or poor ventilation.</w:t>
      </w:r>
    </w:p>
    <w:p w14:paraId="49E33163" w14:textId="77777777" w:rsidR="00DE6F58" w:rsidRPr="00DE6F58" w:rsidRDefault="00DE6F58" w:rsidP="00DE6F58">
      <w:pPr>
        <w:numPr>
          <w:ilvl w:val="0"/>
          <w:numId w:val="9"/>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frequently in close quarters, crawl spaces, shafts, man holes, small enclosed rooms, small sewage and line pipes, and other areas that could cause claustrophobia.</w:t>
      </w:r>
    </w:p>
    <w:p w14:paraId="2BEA6EB8" w14:textId="77777777" w:rsidR="00DE6F58" w:rsidRPr="00DE6F58" w:rsidRDefault="00DE6F58" w:rsidP="00DE6F58">
      <w:pPr>
        <w:numPr>
          <w:ilvl w:val="0"/>
          <w:numId w:val="9"/>
        </w:numPr>
        <w:spacing w:before="100" w:beforeAutospacing="1" w:after="100" w:afterAutospacing="1"/>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The worker is required to function in narrow aisles or passageways.</w:t>
      </w:r>
    </w:p>
    <w:p w14:paraId="5BA654D2" w14:textId="77777777" w:rsidR="00DE6F58" w:rsidRPr="00DE6F58" w:rsidRDefault="00DE6F58" w:rsidP="00DE6F58">
      <w:pPr>
        <w:numPr>
          <w:ilvl w:val="0"/>
          <w:numId w:val="9"/>
        </w:numPr>
        <w:outlineLvl w:val="0"/>
        <w:rPr>
          <w:rFonts w:ascii="Montserrat Light" w:eastAsia="Times New Roman" w:hAnsi="Montserrat Light" w:cs="Times New Roman"/>
          <w:color w:val="595959"/>
          <w:sz w:val="22"/>
          <w:szCs w:val="22"/>
        </w:rPr>
      </w:pPr>
      <w:r w:rsidRPr="00DE6F58">
        <w:rPr>
          <w:rFonts w:ascii="Montserrat Light" w:eastAsia="Times New Roman" w:hAnsi="Montserrat Light" w:cs="Times New Roman"/>
          <w:color w:val="595959"/>
          <w:sz w:val="22"/>
          <w:szCs w:val="22"/>
        </w:rPr>
        <w:t>None. The worker is not substantially exposed to adverse environmental conditions (such as in typical office or administrative work.)</w:t>
      </w:r>
    </w:p>
    <w:p w14:paraId="1710DD2D" w14:textId="77777777" w:rsidR="00DE6F58" w:rsidRPr="00DE6F58" w:rsidRDefault="00DE6F58" w:rsidP="00DE6F58">
      <w:pPr>
        <w:outlineLvl w:val="0"/>
        <w:rPr>
          <w:rFonts w:ascii="Montserrat Light" w:eastAsia="Times New Roman" w:hAnsi="Montserrat Light" w:cs="Times New Roman"/>
          <w:b/>
          <w:color w:val="595959"/>
          <w:sz w:val="22"/>
          <w:szCs w:val="22"/>
        </w:rPr>
      </w:pPr>
    </w:p>
    <w:p w14:paraId="7D01B580" w14:textId="77777777" w:rsidR="00DE6F58" w:rsidRPr="00DE6F58" w:rsidRDefault="00DE6F58" w:rsidP="00DE6F58">
      <w:pPr>
        <w:rPr>
          <w:rFonts w:ascii="Montserrat Light" w:eastAsia="Times New Roman" w:hAnsi="Montserrat Light" w:cs="Times New Roman"/>
          <w:b/>
          <w:color w:val="595959"/>
          <w:sz w:val="22"/>
          <w:szCs w:val="22"/>
        </w:rPr>
      </w:pPr>
    </w:p>
    <w:p w14:paraId="459CEB82" w14:textId="77777777" w:rsidR="00DE6F58" w:rsidRPr="00DE6F58" w:rsidRDefault="00DE6F58" w:rsidP="00DE6F58">
      <w:pPr>
        <w:rPr>
          <w:rFonts w:ascii="Montserrat Light" w:eastAsia="Times New Roman" w:hAnsi="Montserrat Light" w:cs="Times New Roman"/>
          <w:b/>
          <w:color w:val="595959"/>
          <w:sz w:val="22"/>
          <w:szCs w:val="22"/>
        </w:rPr>
      </w:pPr>
    </w:p>
    <w:p w14:paraId="3003A562" w14:textId="77777777" w:rsidR="00DE6F58" w:rsidRPr="00DE6F58" w:rsidRDefault="00DE6F58" w:rsidP="00DE6F58">
      <w:pPr>
        <w:rPr>
          <w:rFonts w:ascii="Montserrat Light" w:eastAsia="Times New Roman" w:hAnsi="Montserrat Light" w:cs="Times New Roman"/>
          <w:b/>
          <w:color w:val="595959"/>
          <w:sz w:val="22"/>
          <w:szCs w:val="22"/>
        </w:rPr>
      </w:pPr>
    </w:p>
    <w:p w14:paraId="16EC5B33" w14:textId="77777777" w:rsidR="00DE6F58" w:rsidRPr="00DE6F58" w:rsidRDefault="00DE6F58" w:rsidP="00DE6F58">
      <w:pPr>
        <w:rPr>
          <w:rFonts w:ascii="Calibri" w:eastAsia="Calibri" w:hAnsi="Calibri" w:cs="Times New Roman"/>
          <w:sz w:val="22"/>
          <w:szCs w:val="22"/>
        </w:rPr>
      </w:pPr>
    </w:p>
    <w:p w14:paraId="4D2FC197" w14:textId="77777777" w:rsidR="00826C7A" w:rsidRPr="009D7DAA" w:rsidRDefault="00826C7A" w:rsidP="00867109">
      <w:pPr>
        <w:pStyle w:val="SignateName"/>
        <w:ind w:left="540" w:right="360" w:hanging="90"/>
        <w:rPr>
          <w:rFonts w:ascii="Montserrat Light" w:hAnsi="Montserrat Light"/>
        </w:rPr>
      </w:pPr>
    </w:p>
    <w:p w14:paraId="1BE46357" w14:textId="77777777" w:rsidR="00826C7A" w:rsidRPr="009D7DAA" w:rsidRDefault="00826C7A" w:rsidP="00867109">
      <w:pPr>
        <w:pStyle w:val="Headline"/>
        <w:ind w:left="540" w:right="360" w:hanging="90"/>
        <w:rPr>
          <w:rFonts w:ascii="Montserrat Light" w:hAnsi="Montserrat Light"/>
          <w:b w:val="0"/>
          <w:sz w:val="22"/>
        </w:rPr>
      </w:pPr>
    </w:p>
    <w:p w14:paraId="00343B4A" w14:textId="7965F506" w:rsidR="00ED37A7" w:rsidRDefault="00ED37A7" w:rsidP="00867109">
      <w:pPr>
        <w:ind w:left="540" w:right="360" w:hanging="90"/>
        <w:rPr>
          <w:rFonts w:ascii="Montserrat" w:hAnsi="Montserrat"/>
          <w:sz w:val="22"/>
          <w:szCs w:val="22"/>
        </w:rPr>
      </w:pPr>
    </w:p>
    <w:p w14:paraId="5775D386" w14:textId="5E40AEB1" w:rsidR="003A378D" w:rsidRPr="003A378D" w:rsidRDefault="003A378D" w:rsidP="003A378D">
      <w:pPr>
        <w:rPr>
          <w:rFonts w:ascii="Montserrat" w:hAnsi="Montserrat"/>
          <w:sz w:val="22"/>
          <w:szCs w:val="22"/>
        </w:rPr>
      </w:pPr>
    </w:p>
    <w:p w14:paraId="727AB588" w14:textId="68931E8F" w:rsidR="003A378D" w:rsidRPr="003A378D" w:rsidRDefault="003A378D" w:rsidP="003A378D">
      <w:pPr>
        <w:rPr>
          <w:rFonts w:ascii="Montserrat" w:hAnsi="Montserrat"/>
          <w:sz w:val="22"/>
          <w:szCs w:val="22"/>
        </w:rPr>
      </w:pPr>
    </w:p>
    <w:p w14:paraId="6F085366" w14:textId="2D746F22" w:rsidR="003A378D" w:rsidRPr="003A378D" w:rsidRDefault="003A378D" w:rsidP="003A378D">
      <w:pPr>
        <w:rPr>
          <w:rFonts w:ascii="Montserrat" w:hAnsi="Montserrat"/>
          <w:sz w:val="22"/>
          <w:szCs w:val="22"/>
        </w:rPr>
      </w:pPr>
    </w:p>
    <w:p w14:paraId="66D84796" w14:textId="2D746F22" w:rsidR="003A378D" w:rsidRPr="003A378D" w:rsidRDefault="003A378D" w:rsidP="003A378D">
      <w:pPr>
        <w:rPr>
          <w:rFonts w:ascii="Montserrat" w:hAnsi="Montserrat"/>
          <w:sz w:val="22"/>
          <w:szCs w:val="22"/>
        </w:rPr>
      </w:pPr>
    </w:p>
    <w:p w14:paraId="1E1449DA" w14:textId="0B61E40D" w:rsidR="003A378D" w:rsidRPr="003A378D" w:rsidRDefault="003A378D" w:rsidP="003A378D">
      <w:pPr>
        <w:rPr>
          <w:rFonts w:ascii="Montserrat" w:hAnsi="Montserrat"/>
          <w:sz w:val="22"/>
          <w:szCs w:val="22"/>
        </w:rPr>
      </w:pPr>
    </w:p>
    <w:p w14:paraId="45766E82" w14:textId="6B7A5C5F" w:rsidR="003A378D" w:rsidRPr="003A378D" w:rsidRDefault="003A378D" w:rsidP="003A378D">
      <w:pPr>
        <w:rPr>
          <w:rFonts w:ascii="Montserrat" w:hAnsi="Montserrat"/>
          <w:sz w:val="22"/>
          <w:szCs w:val="22"/>
        </w:rPr>
      </w:pPr>
    </w:p>
    <w:p w14:paraId="50369EF9" w14:textId="77777777" w:rsidR="003A378D" w:rsidRPr="003A378D" w:rsidRDefault="003A378D" w:rsidP="003A378D">
      <w:pPr>
        <w:rPr>
          <w:rFonts w:ascii="Montserrat" w:hAnsi="Montserrat"/>
          <w:sz w:val="22"/>
          <w:szCs w:val="22"/>
        </w:rPr>
      </w:pPr>
    </w:p>
    <w:p w14:paraId="1F1839A5" w14:textId="77777777" w:rsidR="003A378D" w:rsidRPr="003A378D" w:rsidRDefault="003A378D" w:rsidP="003A378D">
      <w:pPr>
        <w:rPr>
          <w:rFonts w:ascii="Montserrat" w:hAnsi="Montserrat"/>
          <w:sz w:val="22"/>
          <w:szCs w:val="22"/>
        </w:rPr>
      </w:pPr>
    </w:p>
    <w:sectPr w:rsidR="003A378D" w:rsidRPr="003A378D" w:rsidSect="00DE6F58">
      <w:headerReference w:type="default" r:id="rId7"/>
      <w:footerReference w:type="default" r:id="rId8"/>
      <w:pgSz w:w="12240" w:h="15840"/>
      <w:pgMar w:top="720" w:right="720" w:bottom="720" w:left="720" w:header="720"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F363B" w14:textId="77777777" w:rsidR="00504B1F" w:rsidRDefault="00504B1F" w:rsidP="00280095">
      <w:r>
        <w:separator/>
      </w:r>
    </w:p>
  </w:endnote>
  <w:endnote w:type="continuationSeparator" w:id="0">
    <w:p w14:paraId="213F87CB" w14:textId="77777777" w:rsidR="00504B1F" w:rsidRDefault="00504B1F" w:rsidP="0028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ontserrat">
    <w:panose1 w:val="00000500000000000000"/>
    <w:charset w:val="00"/>
    <w:family w:val="modern"/>
    <w:notTrueType/>
    <w:pitch w:val="variable"/>
    <w:sig w:usb0="2000020F" w:usb1="00000003" w:usb2="00000000" w:usb3="00000000" w:csb0="00000197" w:csb1="00000000"/>
  </w:font>
  <w:font w:name="Montserrat Light">
    <w:altName w:val="Montserrat Light"/>
    <w:panose1 w:val="000004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BBB6" w14:textId="1BA3096E" w:rsidR="00F61A55" w:rsidRPr="00280095" w:rsidRDefault="005D58F2" w:rsidP="00383316">
    <w:pPr>
      <w:pStyle w:val="Footer"/>
      <w:tabs>
        <w:tab w:val="clear" w:pos="4320"/>
        <w:tab w:val="clear" w:pos="8640"/>
      </w:tabs>
      <w:ind w:left="-630" w:right="-720"/>
    </w:pPr>
    <w:r>
      <w:rPr>
        <w:noProof/>
      </w:rPr>
      <w:drawing>
        <wp:anchor distT="0" distB="0" distL="114300" distR="114300" simplePos="0" relativeHeight="251660288" behindDoc="1" locked="0" layoutInCell="1" allowOverlap="1" wp14:anchorId="58AD7FC0" wp14:editId="3DE5A9D9">
          <wp:simplePos x="0" y="0"/>
          <wp:positionH relativeFrom="column">
            <wp:posOffset>-859790</wp:posOffset>
          </wp:positionH>
          <wp:positionV relativeFrom="paragraph">
            <wp:posOffset>-398907</wp:posOffset>
          </wp:positionV>
          <wp:extent cx="7698740" cy="766445"/>
          <wp:effectExtent l="0" t="0" r="0" b="0"/>
          <wp:wrapTight wrapText="bothSides">
            <wp:wrapPolygon edited="0">
              <wp:start x="1069" y="3937"/>
              <wp:lineTo x="1069" y="13243"/>
              <wp:lineTo x="6236" y="13243"/>
              <wp:lineTo x="11901" y="12527"/>
              <wp:lineTo x="12435" y="12169"/>
              <wp:lineTo x="12364" y="10379"/>
              <wp:lineTo x="14538" y="9664"/>
              <wp:lineTo x="14467" y="6800"/>
              <wp:lineTo x="6200" y="3937"/>
              <wp:lineTo x="1069" y="39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698740" cy="7664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A4A7" w14:textId="77777777" w:rsidR="00504B1F" w:rsidRDefault="00504B1F" w:rsidP="00280095">
      <w:r>
        <w:separator/>
      </w:r>
    </w:p>
  </w:footnote>
  <w:footnote w:type="continuationSeparator" w:id="0">
    <w:p w14:paraId="342B2B5B" w14:textId="77777777" w:rsidR="00504B1F" w:rsidRDefault="00504B1F" w:rsidP="0028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9D67" w14:textId="4ADCF68B" w:rsidR="00F61A55" w:rsidRDefault="005D58F2" w:rsidP="00383316">
    <w:pPr>
      <w:pStyle w:val="Header"/>
      <w:tabs>
        <w:tab w:val="clear" w:pos="4320"/>
        <w:tab w:val="clear" w:pos="8640"/>
      </w:tabs>
      <w:ind w:left="-540" w:right="-720"/>
    </w:pPr>
    <w:r>
      <w:rPr>
        <w:noProof/>
      </w:rPr>
      <w:drawing>
        <wp:anchor distT="0" distB="0" distL="114300" distR="114300" simplePos="0" relativeHeight="251659264" behindDoc="0" locked="0" layoutInCell="1" allowOverlap="1" wp14:anchorId="2574B2A0" wp14:editId="3CF32E10">
          <wp:simplePos x="0" y="0"/>
          <wp:positionH relativeFrom="column">
            <wp:posOffset>-2928980</wp:posOffset>
          </wp:positionH>
          <wp:positionV relativeFrom="paragraph">
            <wp:posOffset>-1216688</wp:posOffset>
          </wp:positionV>
          <wp:extent cx="12483130" cy="124394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2483130" cy="1243943"/>
                  </a:xfrm>
                  <a:prstGeom prst="rect">
                    <a:avLst/>
                  </a:prstGeom>
                </pic:spPr>
              </pic:pic>
            </a:graphicData>
          </a:graphic>
          <wp14:sizeRelH relativeFrom="margin">
            <wp14:pctWidth>0</wp14:pctWidth>
          </wp14:sizeRelH>
          <wp14:sizeRelV relativeFrom="margin">
            <wp14:pctHeight>0</wp14:pctHeight>
          </wp14:sizeRelV>
        </wp:anchor>
      </w:drawing>
    </w:r>
    <w:r w:rsidR="00867109">
      <w:rPr>
        <w:noProof/>
      </w:rPr>
      <w:drawing>
        <wp:anchor distT="0" distB="0" distL="114300" distR="114300" simplePos="0" relativeHeight="251658240" behindDoc="0" locked="0" layoutInCell="1" allowOverlap="1" wp14:anchorId="41791B5E" wp14:editId="419C3B15">
          <wp:simplePos x="0" y="0"/>
          <wp:positionH relativeFrom="column">
            <wp:posOffset>-859790</wp:posOffset>
          </wp:positionH>
          <wp:positionV relativeFrom="paragraph">
            <wp:posOffset>-449453</wp:posOffset>
          </wp:positionV>
          <wp:extent cx="7698740" cy="766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7698740" cy="766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5F4B75"/>
    <w:multiLevelType w:val="hybridMultilevel"/>
    <w:tmpl w:val="39AE4008"/>
    <w:lvl w:ilvl="0" w:tplc="49ACA512">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7"/>
    <w:lvlOverride w:ilvl="0"/>
    <w:lvlOverride w:ilvl="1"/>
    <w:lvlOverride w:ilvl="2"/>
    <w:lvlOverride w:ilvl="3"/>
    <w:lvlOverride w:ilvl="4"/>
    <w:lvlOverride w:ilvl="5"/>
    <w:lvlOverride w:ilvl="6"/>
    <w:lvlOverride w:ilvl="7"/>
    <w:lvlOverride w:ilvl="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95"/>
    <w:rsid w:val="000679FD"/>
    <w:rsid w:val="00075A8D"/>
    <w:rsid w:val="000B2AB5"/>
    <w:rsid w:val="000E6080"/>
    <w:rsid w:val="00115B61"/>
    <w:rsid w:val="00125385"/>
    <w:rsid w:val="001423C1"/>
    <w:rsid w:val="001B20EE"/>
    <w:rsid w:val="0022157B"/>
    <w:rsid w:val="00280095"/>
    <w:rsid w:val="002A46C7"/>
    <w:rsid w:val="002B6505"/>
    <w:rsid w:val="002F3EAE"/>
    <w:rsid w:val="00350DDE"/>
    <w:rsid w:val="00383316"/>
    <w:rsid w:val="003954AE"/>
    <w:rsid w:val="003A378D"/>
    <w:rsid w:val="003D3CCC"/>
    <w:rsid w:val="004021AC"/>
    <w:rsid w:val="004255E1"/>
    <w:rsid w:val="004277BA"/>
    <w:rsid w:val="00477E6A"/>
    <w:rsid w:val="004B1866"/>
    <w:rsid w:val="00502AE7"/>
    <w:rsid w:val="00504B1F"/>
    <w:rsid w:val="005B0222"/>
    <w:rsid w:val="005B0E4D"/>
    <w:rsid w:val="005B7254"/>
    <w:rsid w:val="005D58F2"/>
    <w:rsid w:val="006072C8"/>
    <w:rsid w:val="006B7A6A"/>
    <w:rsid w:val="00741FFE"/>
    <w:rsid w:val="00775B59"/>
    <w:rsid w:val="00826C7A"/>
    <w:rsid w:val="00833D3B"/>
    <w:rsid w:val="00844876"/>
    <w:rsid w:val="00863C9E"/>
    <w:rsid w:val="00867109"/>
    <w:rsid w:val="008C00BE"/>
    <w:rsid w:val="009213F3"/>
    <w:rsid w:val="00953CC6"/>
    <w:rsid w:val="00953FD6"/>
    <w:rsid w:val="00994345"/>
    <w:rsid w:val="009B3E8D"/>
    <w:rsid w:val="009D47E2"/>
    <w:rsid w:val="009D7DAA"/>
    <w:rsid w:val="00A07DEB"/>
    <w:rsid w:val="00A22588"/>
    <w:rsid w:val="00A2748D"/>
    <w:rsid w:val="00A66393"/>
    <w:rsid w:val="00BA1C5B"/>
    <w:rsid w:val="00BF1E77"/>
    <w:rsid w:val="00CA4970"/>
    <w:rsid w:val="00D05E2E"/>
    <w:rsid w:val="00DD74C4"/>
    <w:rsid w:val="00DE6F58"/>
    <w:rsid w:val="00E14C21"/>
    <w:rsid w:val="00E21134"/>
    <w:rsid w:val="00EB7592"/>
    <w:rsid w:val="00EC5559"/>
    <w:rsid w:val="00ED37A7"/>
    <w:rsid w:val="00EE4266"/>
    <w:rsid w:val="00F15762"/>
    <w:rsid w:val="00F61A55"/>
    <w:rsid w:val="00F63841"/>
    <w:rsid w:val="00F97DD2"/>
    <w:rsid w:val="00FD6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CF5A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95"/>
    <w:pPr>
      <w:tabs>
        <w:tab w:val="center" w:pos="4320"/>
        <w:tab w:val="right" w:pos="8640"/>
      </w:tabs>
    </w:pPr>
  </w:style>
  <w:style w:type="character" w:customStyle="1" w:styleId="HeaderChar">
    <w:name w:val="Header Char"/>
    <w:basedOn w:val="DefaultParagraphFont"/>
    <w:link w:val="Header"/>
    <w:uiPriority w:val="99"/>
    <w:rsid w:val="00280095"/>
  </w:style>
  <w:style w:type="paragraph" w:styleId="Footer">
    <w:name w:val="footer"/>
    <w:basedOn w:val="Normal"/>
    <w:link w:val="FooterChar"/>
    <w:uiPriority w:val="99"/>
    <w:unhideWhenUsed/>
    <w:rsid w:val="00280095"/>
    <w:pPr>
      <w:tabs>
        <w:tab w:val="center" w:pos="4320"/>
        <w:tab w:val="right" w:pos="8640"/>
      </w:tabs>
    </w:pPr>
  </w:style>
  <w:style w:type="character" w:customStyle="1" w:styleId="FooterChar">
    <w:name w:val="Footer Char"/>
    <w:basedOn w:val="DefaultParagraphFont"/>
    <w:link w:val="Footer"/>
    <w:uiPriority w:val="99"/>
    <w:rsid w:val="00280095"/>
  </w:style>
  <w:style w:type="paragraph" w:styleId="BalloonText">
    <w:name w:val="Balloon Text"/>
    <w:basedOn w:val="Normal"/>
    <w:link w:val="BalloonTextChar"/>
    <w:uiPriority w:val="99"/>
    <w:semiHidden/>
    <w:unhideWhenUsed/>
    <w:rsid w:val="00221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57B"/>
    <w:rPr>
      <w:rFonts w:ascii="Lucida Grande" w:hAnsi="Lucida Grande" w:cs="Lucida Grande"/>
      <w:sz w:val="18"/>
      <w:szCs w:val="18"/>
    </w:rPr>
  </w:style>
  <w:style w:type="paragraph" w:customStyle="1" w:styleId="Headline">
    <w:name w:val="Headline"/>
    <w:basedOn w:val="Normal"/>
    <w:qFormat/>
    <w:rsid w:val="009213F3"/>
    <w:rPr>
      <w:rFonts w:ascii="Montserrat" w:hAnsi="Montserrat"/>
      <w:b/>
      <w:color w:val="A6A6A6" w:themeColor="background1" w:themeShade="A6"/>
      <w:sz w:val="28"/>
      <w:szCs w:val="22"/>
    </w:rPr>
  </w:style>
  <w:style w:type="paragraph" w:customStyle="1" w:styleId="SignateName">
    <w:name w:val="Signate Name"/>
    <w:basedOn w:val="Normal"/>
    <w:qFormat/>
    <w:rsid w:val="00EC5559"/>
    <w:pPr>
      <w:ind w:left="4320"/>
    </w:pPr>
    <w:rPr>
      <w:rFonts w:ascii="Montserrat" w:hAnsi="Montserrat"/>
      <w:sz w:val="22"/>
      <w:szCs w:val="22"/>
    </w:rPr>
  </w:style>
  <w:style w:type="paragraph" w:customStyle="1" w:styleId="Link">
    <w:name w:val="Link"/>
    <w:basedOn w:val="Normal"/>
    <w:qFormat/>
    <w:rsid w:val="0022157B"/>
    <w:pPr>
      <w:spacing w:line="480" w:lineRule="auto"/>
    </w:pPr>
    <w:rPr>
      <w:rFonts w:ascii="Montserrat" w:hAnsi="Montserrat"/>
      <w:sz w:val="22"/>
      <w:szCs w:val="22"/>
    </w:rPr>
  </w:style>
  <w:style w:type="paragraph" w:styleId="ListParagraph">
    <w:name w:val="List Paragraph"/>
    <w:basedOn w:val="Normal"/>
    <w:uiPriority w:val="34"/>
    <w:qFormat/>
    <w:rsid w:val="00A22588"/>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115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Fink</dc:creator>
  <cp:keywords/>
  <dc:description/>
  <cp:lastModifiedBy>Marsha Koch</cp:lastModifiedBy>
  <cp:revision>2</cp:revision>
  <cp:lastPrinted>2020-11-11T02:49:00Z</cp:lastPrinted>
  <dcterms:created xsi:type="dcterms:W3CDTF">2021-01-21T18:30:00Z</dcterms:created>
  <dcterms:modified xsi:type="dcterms:W3CDTF">2021-01-21T18:30:00Z</dcterms:modified>
</cp:coreProperties>
</file>