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1D2CCAC5"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FB03E0" w:rsidRPr="00FB03E0">
              <w:rPr>
                <w:rFonts w:ascii="Montserrat" w:hAnsi="Montserrat"/>
                <w:color w:val="000000" w:themeColor="text1"/>
                <w:sz w:val="24"/>
                <w:szCs w:val="24"/>
              </w:rPr>
              <w:t>Director of Arts</w:t>
            </w:r>
          </w:p>
          <w:p w14:paraId="1CFAC369" w14:textId="4B7F704D"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FB03E0" w:rsidRPr="00FB03E0">
              <w:rPr>
                <w:rFonts w:ascii="Montserrat" w:hAnsi="Montserrat"/>
                <w:color w:val="000000" w:themeColor="text1"/>
                <w:sz w:val="24"/>
                <w:szCs w:val="24"/>
              </w:rPr>
              <w:t>Central Support</w:t>
            </w:r>
          </w:p>
          <w:p w14:paraId="5B276617" w14:textId="68F3DAD9"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FB03E0">
              <w:t xml:space="preserve"> </w:t>
            </w:r>
            <w:r w:rsidR="00FB03E0" w:rsidRPr="00FB03E0">
              <w:rPr>
                <w:rStyle w:val="Heading5Char"/>
                <w:rFonts w:ascii="Montserrat" w:hAnsi="Montserrat"/>
                <w:color w:val="auto"/>
                <w:sz w:val="24"/>
                <w:szCs w:val="24"/>
              </w:rPr>
              <w:t>Executive Director Next Steps</w:t>
            </w:r>
            <w:r w:rsidR="00120C9D">
              <w:rPr>
                <w:rStyle w:val="Heading5Char"/>
                <w:rFonts w:ascii="Montserrat" w:hAnsi="Montserrat"/>
                <w:color w:val="auto"/>
                <w:sz w:val="24"/>
                <w:szCs w:val="24"/>
              </w:rPr>
              <w:t xml:space="preserve"> &amp;</w:t>
            </w:r>
            <w:r w:rsidR="00FB03E0" w:rsidRPr="00FB03E0">
              <w:rPr>
                <w:rStyle w:val="Heading5Char"/>
                <w:rFonts w:ascii="Montserrat" w:hAnsi="Montserrat"/>
                <w:color w:val="auto"/>
                <w:sz w:val="24"/>
                <w:szCs w:val="24"/>
              </w:rPr>
              <w:t xml:space="preserve"> Service Programming</w:t>
            </w:r>
          </w:p>
          <w:p w14:paraId="420A5CA2" w14:textId="241DC56C" w:rsidR="00AB3FE9" w:rsidRPr="0060222F" w:rsidRDefault="00FB03E0"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13BFE837"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FB03E0">
              <w:rPr>
                <w:rFonts w:ascii="Montserrat" w:hAnsi="Montserrat"/>
                <w:color w:val="auto"/>
                <w:sz w:val="24"/>
                <w:szCs w:val="24"/>
              </w:rPr>
              <w:t xml:space="preserve"> </w:t>
            </w:r>
            <w:r w:rsidR="00FB03E0" w:rsidRPr="00FB03E0">
              <w:rPr>
                <w:rFonts w:ascii="Montserrat" w:hAnsi="Montserrat"/>
                <w:color w:val="auto"/>
                <w:sz w:val="24"/>
                <w:szCs w:val="24"/>
              </w:rPr>
              <w:t>24</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2B04A5D5" w:rsidR="00AB3FE9" w:rsidRDefault="00FB03E0" w:rsidP="00850CAD">
            <w:pPr>
              <w:pStyle w:val="Heading3"/>
              <w:rPr>
                <w:rFonts w:ascii="Montserrat Light" w:eastAsia="MS Mincho" w:hAnsi="Montserrat Light" w:cs="Times New Roman"/>
                <w:b w:val="0"/>
                <w:caps w:val="0"/>
                <w:color w:val="auto"/>
                <w:sz w:val="22"/>
                <w:szCs w:val="22"/>
              </w:rPr>
            </w:pPr>
            <w:r w:rsidRPr="00FB03E0">
              <w:rPr>
                <w:rFonts w:ascii="Montserrat Light" w:eastAsia="MS Mincho" w:hAnsi="Montserrat Light" w:cs="Times New Roman"/>
                <w:b w:val="0"/>
                <w:caps w:val="0"/>
                <w:color w:val="auto"/>
                <w:sz w:val="22"/>
                <w:szCs w:val="22"/>
              </w:rPr>
              <w:t>The Director of Arts is responsible for helping provide coordination, support and equipping for various Arts functions including but not limited to Weekend Service Programming, Music, Production and their related DreamTeams. In addition, the Director of Arts oversees and coordinates music functions related to weekend service programming and other events. They coordinate and/or assist in coordinating Groups and DreamTeam events and initiatives as well as equipping, supporting, and empowering Campus Arts Directors in the execution of various weekend and event programming initiatives.</w:t>
            </w:r>
          </w:p>
          <w:p w14:paraId="6C5AA2CF" w14:textId="77777777" w:rsidR="00FB03E0" w:rsidRDefault="00FB03E0"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D257AEA"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Lead the Central music team </w:t>
            </w:r>
          </w:p>
          <w:p w14:paraId="71E92910"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Participate as member of Service Programming Team as needed – represent a Campus Arts Director perspective and also assist execution of programming pieces as assigned</w:t>
            </w:r>
          </w:p>
          <w:p w14:paraId="18D944A6"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Campus Arts Team Leadership:</w:t>
            </w:r>
          </w:p>
          <w:p w14:paraId="622B5544"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Assist in aligning vision and creating strategies (curriculum, communication tools, events, etc.) used to help the Arts DreamTeam take their next steps at CedarCreek.</w:t>
            </w:r>
          </w:p>
          <w:p w14:paraId="3372FE0D"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Assist in the build of healthy, creative culture of the Campus Arts Teams and Arts DreamTeam </w:t>
            </w:r>
          </w:p>
          <w:p w14:paraId="5D890539"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Facilitate development and equipping of Campus Arts Directors at weekly meeting</w:t>
            </w:r>
          </w:p>
          <w:p w14:paraId="6C9A4700" w14:textId="7C11E305"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Central Support Events </w:t>
            </w:r>
            <w:r>
              <w:rPr>
                <w:rFonts w:eastAsia="Calibri" w:cs="Times New Roman"/>
                <w:color w:val="0D0D0D" w:themeColor="text1" w:themeTint="F2"/>
                <w:sz w:val="22"/>
                <w:szCs w:val="22"/>
              </w:rPr>
              <w:t xml:space="preserve">- Support and assist </w:t>
            </w:r>
            <w:r w:rsidRPr="00FB03E0">
              <w:rPr>
                <w:rFonts w:eastAsia="Calibri" w:cs="Times New Roman"/>
                <w:color w:val="0D0D0D" w:themeColor="text1" w:themeTint="F2"/>
                <w:sz w:val="22"/>
                <w:szCs w:val="22"/>
              </w:rPr>
              <w:t xml:space="preserve">in resourcing and execution of Central Support Events like DreamTeam Launch, DreamTeam Celebration, Groups Hub Events </w:t>
            </w:r>
          </w:p>
          <w:p w14:paraId="75A2CF65"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Cooperate with Campus Pastors to assist in interviewing candidates for open CedarCreek Arts positions and provide coaching to help current CedarCreek Arts Directors take their next steps professionally. </w:t>
            </w:r>
          </w:p>
          <w:p w14:paraId="01FB5466"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When applicable, cooperate with the Internship Director and Executive Director to interview and place interns in Arts, and then provide coaching to help those Interns take their next steps professionally.</w:t>
            </w:r>
          </w:p>
          <w:p w14:paraId="6F400DE9"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Establish vision, values, strategies, and standards/guidelines to/for:</w:t>
            </w:r>
          </w:p>
          <w:p w14:paraId="076286C7"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DA1EA2">
              <w:rPr>
                <w:rFonts w:eastAsia="Calibri" w:cs="Times New Roman"/>
                <w:b/>
                <w:color w:val="0D0D0D" w:themeColor="text1" w:themeTint="F2"/>
                <w:sz w:val="22"/>
                <w:szCs w:val="22"/>
              </w:rPr>
              <w:t>Music</w:t>
            </w:r>
            <w:r w:rsidRPr="00FB03E0">
              <w:rPr>
                <w:rFonts w:eastAsia="Calibri" w:cs="Times New Roman"/>
                <w:color w:val="0D0D0D" w:themeColor="text1" w:themeTint="F2"/>
                <w:sz w:val="22"/>
                <w:szCs w:val="22"/>
              </w:rPr>
              <w:t xml:space="preserve"> – Provide space for creative development of team around worship and music including equipping, training, &amp; infrastructure for weekend serving teams. Equip huddles and resources for post Step 4 continuing training, particularly as it relates to music; plan and coordinate celebrations of team accomplishments.</w:t>
            </w:r>
          </w:p>
          <w:p w14:paraId="69D93FC1"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b/>
                <w:color w:val="0D0D0D" w:themeColor="text1" w:themeTint="F2"/>
                <w:sz w:val="22"/>
                <w:szCs w:val="22"/>
              </w:rPr>
              <w:t>Production</w:t>
            </w:r>
            <w:r w:rsidRPr="00FB03E0">
              <w:rPr>
                <w:rFonts w:eastAsia="Calibri" w:cs="Times New Roman"/>
                <w:color w:val="0D0D0D" w:themeColor="text1" w:themeTint="F2"/>
                <w:sz w:val="22"/>
                <w:szCs w:val="22"/>
              </w:rPr>
              <w:t xml:space="preserve"> – Provide input and insight on production impact on worship and music</w:t>
            </w:r>
          </w:p>
          <w:p w14:paraId="4E6FC98C"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b/>
                <w:color w:val="0D0D0D" w:themeColor="text1" w:themeTint="F2"/>
                <w:sz w:val="22"/>
                <w:szCs w:val="22"/>
              </w:rPr>
              <w:lastRenderedPageBreak/>
              <w:t xml:space="preserve">DreamTeams </w:t>
            </w:r>
            <w:r w:rsidRPr="00FB03E0">
              <w:rPr>
                <w:rFonts w:eastAsia="Calibri" w:cs="Times New Roman"/>
                <w:color w:val="0D0D0D" w:themeColor="text1" w:themeTint="F2"/>
                <w:sz w:val="22"/>
                <w:szCs w:val="22"/>
              </w:rPr>
              <w:t>– Provide equipping, training, infrastructure and equipping for weekend serving teams. Equip huddles and resources for post Step 4 continuing training, particularly as it relates to music; plan and coordinate celebrations of team accomplishments.</w:t>
            </w:r>
          </w:p>
          <w:p w14:paraId="3193D20F" w14:textId="33F207E4" w:rsid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Resource all teams with necessary scheduling, communication &amp; leadership tools to include Planning Center, or any other means.</w:t>
            </w:r>
          </w:p>
          <w:p w14:paraId="67257CC8" w14:textId="77777777" w:rsidR="00FB03E0" w:rsidRPr="00FB03E0" w:rsidRDefault="00FB03E0" w:rsidP="00FB03E0">
            <w:pPr>
              <w:spacing w:line="240" w:lineRule="auto"/>
              <w:ind w:left="720"/>
              <w:rPr>
                <w:rFonts w:eastAsia="Calibri" w:cs="Times New Roman"/>
                <w:color w:val="0D0D0D" w:themeColor="text1" w:themeTint="F2"/>
                <w:sz w:val="22"/>
                <w:szCs w:val="22"/>
              </w:rPr>
            </w:pPr>
          </w:p>
          <w:p w14:paraId="0EEE46E5" w14:textId="77777777" w:rsidR="00FB03E0" w:rsidRPr="00FB03E0" w:rsidRDefault="00FB03E0" w:rsidP="00FB03E0">
            <w:pPr>
              <w:spacing w:line="240" w:lineRule="auto"/>
              <w:rPr>
                <w:rFonts w:eastAsia="Calibri" w:cs="Times New Roman"/>
                <w:b/>
                <w:color w:val="0D0D0D" w:themeColor="text1" w:themeTint="F2"/>
                <w:sz w:val="22"/>
                <w:szCs w:val="22"/>
              </w:rPr>
            </w:pPr>
            <w:r w:rsidRPr="00FB03E0">
              <w:rPr>
                <w:rFonts w:eastAsia="Calibri" w:cs="Times New Roman"/>
                <w:b/>
                <w:color w:val="0D0D0D" w:themeColor="text1" w:themeTint="F2"/>
                <w:sz w:val="22"/>
                <w:szCs w:val="22"/>
              </w:rPr>
              <w:t>Other Duties and Responsibilities:</w:t>
            </w:r>
          </w:p>
          <w:p w14:paraId="66227091"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Assist in leading weekly Campus Arts team.</w:t>
            </w:r>
          </w:p>
          <w:p w14:paraId="52455F6A"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Weekend responsibilities – Leads 2x per month and Travels 2x per month</w:t>
            </w:r>
          </w:p>
          <w:p w14:paraId="4A6A3F32"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Participate in weekly or bi-weekly one-on-one meeting with Executive director </w:t>
            </w:r>
          </w:p>
          <w:p w14:paraId="69074B43" w14:textId="77777777"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Assist in maintaining Central support Arts budget</w:t>
            </w:r>
          </w:p>
          <w:p w14:paraId="57DF2AF8" w14:textId="181D0F14"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Execute necessary systems to provide monthly </w:t>
            </w:r>
            <w:r w:rsidR="0084607F">
              <w:rPr>
                <w:rFonts w:eastAsia="Calibri" w:cs="Times New Roman"/>
                <w:color w:val="0D0D0D" w:themeColor="text1" w:themeTint="F2"/>
                <w:sz w:val="22"/>
                <w:szCs w:val="22"/>
              </w:rPr>
              <w:t>defined measurables</w:t>
            </w:r>
          </w:p>
          <w:p w14:paraId="27805FEF" w14:textId="73508381" w:rsid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 xml:space="preserve">Oversee all related </w:t>
            </w:r>
            <w:r>
              <w:rPr>
                <w:rFonts w:eastAsia="Calibri" w:cs="Times New Roman"/>
                <w:color w:val="0D0D0D" w:themeColor="text1" w:themeTint="F2"/>
                <w:sz w:val="22"/>
                <w:szCs w:val="22"/>
              </w:rPr>
              <w:t>tasks with music for CedarCreek</w:t>
            </w:r>
          </w:p>
          <w:p w14:paraId="72D1E83E" w14:textId="6791BF17" w:rsidR="00FB03E0" w:rsidRDefault="00FB03E0" w:rsidP="00FB03E0">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Follow administrative procedures and manage arts paperwork for reporting</w:t>
            </w:r>
          </w:p>
          <w:p w14:paraId="4642407A" w14:textId="3ED9EACE" w:rsidR="00FB03E0" w:rsidRPr="00FB03E0" w:rsidRDefault="00FB03E0" w:rsidP="00FB03E0">
            <w:pPr>
              <w:numPr>
                <w:ilvl w:val="0"/>
                <w:numId w:val="7"/>
              </w:numPr>
              <w:spacing w:line="240" w:lineRule="auto"/>
              <w:rPr>
                <w:rFonts w:eastAsia="Calibri" w:cs="Times New Roman"/>
                <w:color w:val="0D0D0D" w:themeColor="text1" w:themeTint="F2"/>
                <w:sz w:val="22"/>
                <w:szCs w:val="22"/>
              </w:rPr>
            </w:pPr>
            <w:r w:rsidRPr="00FB03E0">
              <w:rPr>
                <w:rFonts w:eastAsia="Calibri" w:cs="Times New Roman"/>
                <w:color w:val="0D0D0D" w:themeColor="text1" w:themeTint="F2"/>
                <w:sz w:val="22"/>
                <w:szCs w:val="22"/>
              </w:rPr>
              <w:t>Any additional responsibilitie</w:t>
            </w:r>
            <w:r>
              <w:rPr>
                <w:rFonts w:eastAsia="Calibri" w:cs="Times New Roman"/>
                <w:color w:val="0D0D0D" w:themeColor="text1" w:themeTint="F2"/>
                <w:sz w:val="22"/>
                <w:szCs w:val="22"/>
              </w:rPr>
              <w:t>s set by the Executive Director</w:t>
            </w:r>
            <w:r w:rsidRPr="00FB03E0">
              <w:rPr>
                <w:rFonts w:eastAsia="Calibri" w:cs="Times New Roman"/>
                <w:color w:val="0D0D0D" w:themeColor="text1" w:themeTint="F2"/>
                <w:sz w:val="22"/>
                <w:szCs w:val="22"/>
              </w:rPr>
              <w:t xml:space="preserve"> </w:t>
            </w:r>
          </w:p>
          <w:p w14:paraId="2C045983" w14:textId="69BE57FC" w:rsidR="00F15EAD" w:rsidRPr="00FA0D21" w:rsidRDefault="00F15EAD" w:rsidP="00FB03E0">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1E57AFF1" w14:textId="77777777" w:rsidR="00DA1EA2" w:rsidRPr="00DA1EA2" w:rsidRDefault="00AB3FE9" w:rsidP="00DA1EA2">
            <w:pPr>
              <w:numPr>
                <w:ilvl w:val="0"/>
                <w:numId w:val="1"/>
              </w:numPr>
              <w:spacing w:line="240" w:lineRule="auto"/>
              <w:rPr>
                <w:sz w:val="22"/>
                <w:szCs w:val="22"/>
              </w:rPr>
            </w:pPr>
            <w:r w:rsidRPr="00AB3FE9">
              <w:rPr>
                <w:sz w:val="22"/>
                <w:szCs w:val="22"/>
              </w:rPr>
              <w:t>Honoring the CedarCreek Church Staff 10 Points of Accountability</w:t>
            </w:r>
            <w:r w:rsidR="00DA1EA2">
              <w:t xml:space="preserve"> </w:t>
            </w:r>
          </w:p>
          <w:p w14:paraId="048F3D7E" w14:textId="5117EFCF" w:rsidR="00DA1EA2" w:rsidRPr="00DA1EA2" w:rsidRDefault="00DA1EA2" w:rsidP="00DA1EA2">
            <w:pPr>
              <w:numPr>
                <w:ilvl w:val="0"/>
                <w:numId w:val="1"/>
              </w:numPr>
              <w:spacing w:line="240" w:lineRule="auto"/>
              <w:rPr>
                <w:sz w:val="22"/>
                <w:szCs w:val="22"/>
              </w:rPr>
            </w:pPr>
            <w:r w:rsidRPr="00DA1EA2">
              <w:rPr>
                <w:sz w:val="22"/>
                <w:szCs w:val="22"/>
              </w:rPr>
              <w:t xml:space="preserve">Ability to build relationships in order to assess, advise and direct a person’s appropriate next steps.  </w:t>
            </w:r>
          </w:p>
          <w:p w14:paraId="0636C944" w14:textId="6E302239" w:rsidR="00DA1EA2" w:rsidRPr="00DA1EA2" w:rsidRDefault="00DA1EA2" w:rsidP="00DA1EA2">
            <w:pPr>
              <w:numPr>
                <w:ilvl w:val="0"/>
                <w:numId w:val="1"/>
              </w:numPr>
              <w:spacing w:line="240" w:lineRule="auto"/>
              <w:rPr>
                <w:sz w:val="22"/>
                <w:szCs w:val="22"/>
              </w:rPr>
            </w:pPr>
            <w:r w:rsidRPr="00DA1EA2">
              <w:rPr>
                <w:sz w:val="22"/>
                <w:szCs w:val="22"/>
              </w:rPr>
              <w:t>Ability to recruit, lead and equip leaders to lead s</w:t>
            </w:r>
            <w:r w:rsidR="0084607F">
              <w:rPr>
                <w:sz w:val="22"/>
                <w:szCs w:val="22"/>
              </w:rPr>
              <w:t>uccessful teams and lead groups</w:t>
            </w:r>
          </w:p>
          <w:p w14:paraId="45EFB304" w14:textId="0EA3A996" w:rsidR="00DA1EA2" w:rsidRPr="00DA1EA2" w:rsidRDefault="00DA1EA2" w:rsidP="00DA1EA2">
            <w:pPr>
              <w:numPr>
                <w:ilvl w:val="0"/>
                <w:numId w:val="1"/>
              </w:numPr>
              <w:spacing w:line="240" w:lineRule="auto"/>
              <w:rPr>
                <w:sz w:val="22"/>
                <w:szCs w:val="22"/>
              </w:rPr>
            </w:pPr>
            <w:r w:rsidRPr="00DA1EA2">
              <w:rPr>
                <w:sz w:val="22"/>
                <w:szCs w:val="22"/>
              </w:rPr>
              <w:t>Any additional requirem</w:t>
            </w:r>
            <w:r w:rsidR="0084607F">
              <w:rPr>
                <w:sz w:val="22"/>
                <w:szCs w:val="22"/>
              </w:rPr>
              <w:t>ents set by the Executive Director</w:t>
            </w:r>
          </w:p>
          <w:p w14:paraId="6F6E35A1" w14:textId="21D059F6"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56E9F2D1" w14:textId="5E37A992" w:rsidR="00DA1EA2" w:rsidRPr="00DA1EA2" w:rsidRDefault="00DA1EA2" w:rsidP="00DA1EA2">
            <w:pPr>
              <w:rPr>
                <w:sz w:val="22"/>
                <w:szCs w:val="22"/>
              </w:rPr>
            </w:pPr>
            <w:r w:rsidRPr="00DA1EA2">
              <w:rPr>
                <w:sz w:val="22"/>
                <w:szCs w:val="22"/>
              </w:rPr>
              <w:t xml:space="preserve">The Position will be evaluated by the following quantifiable measurements as captured in the </w:t>
            </w:r>
            <w:r w:rsidR="00EE60C7">
              <w:rPr>
                <w:sz w:val="22"/>
                <w:szCs w:val="22"/>
              </w:rPr>
              <w:t xml:space="preserve">Next Steps </w:t>
            </w:r>
            <w:r w:rsidRPr="00DA1EA2">
              <w:rPr>
                <w:sz w:val="22"/>
                <w:szCs w:val="22"/>
              </w:rPr>
              <w:t>ministry dashboard:</w:t>
            </w:r>
          </w:p>
          <w:p w14:paraId="6815231A" w14:textId="77777777" w:rsidR="00DA1EA2" w:rsidRPr="00DA1EA2" w:rsidRDefault="00DA1EA2" w:rsidP="00DA1EA2">
            <w:pPr>
              <w:pStyle w:val="ListParagraph"/>
              <w:numPr>
                <w:ilvl w:val="0"/>
                <w:numId w:val="13"/>
              </w:numPr>
              <w:rPr>
                <w:sz w:val="22"/>
                <w:szCs w:val="22"/>
              </w:rPr>
            </w:pPr>
            <w:r w:rsidRPr="00DA1EA2">
              <w:rPr>
                <w:sz w:val="22"/>
                <w:szCs w:val="22"/>
              </w:rPr>
              <w:t>DreamTeam – total number serving by campus, # of leaders, retention of team members</w:t>
            </w:r>
          </w:p>
          <w:p w14:paraId="0DF07ADC" w14:textId="21384897" w:rsidR="00DA1EA2" w:rsidRPr="00DA1EA2" w:rsidRDefault="00DA1EA2" w:rsidP="00DA1EA2">
            <w:pPr>
              <w:pStyle w:val="ListParagraph"/>
              <w:numPr>
                <w:ilvl w:val="0"/>
                <w:numId w:val="13"/>
              </w:numPr>
              <w:rPr>
                <w:sz w:val="22"/>
                <w:szCs w:val="22"/>
              </w:rPr>
            </w:pPr>
            <w:r w:rsidRPr="00DA1EA2">
              <w:rPr>
                <w:sz w:val="22"/>
                <w:szCs w:val="22"/>
              </w:rPr>
              <w:t>Other data as dee</w:t>
            </w:r>
            <w:r w:rsidR="00EE60C7">
              <w:rPr>
                <w:sz w:val="22"/>
                <w:szCs w:val="22"/>
              </w:rPr>
              <w:t xml:space="preserve">med applicable by the Executive Director </w:t>
            </w:r>
            <w:r w:rsidRPr="00DA1EA2">
              <w:rPr>
                <w:sz w:val="22"/>
                <w:szCs w:val="22"/>
              </w:rPr>
              <w:t>including management of ministry budget</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lastRenderedPageBreak/>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0A9397B"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r w:rsidRPr="00DE6F58">
              <w:rPr>
                <w:rFonts w:eastAsia="Times New Roman" w:cs="Times New Roman"/>
                <w:b/>
                <w:i/>
                <w:color w:val="FF0000"/>
                <w:sz w:val="20"/>
              </w:rPr>
              <w:t>(Please select all that apply and remove the ones that don’t)</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7777777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the one that applies and remove all others)</w:t>
            </w:r>
          </w:p>
          <w:p w14:paraId="013D66C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56A2419E"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Very heavy work. </w:t>
            </w:r>
            <w:r w:rsidRPr="00DE6F58">
              <w:rPr>
                <w:rFonts w:eastAsia="Times New Roman" w:cs="Times New Roman"/>
                <w:color w:val="595959"/>
                <w:sz w:val="22"/>
                <w:szCs w:val="22"/>
              </w:rPr>
              <w:t>Exerting in excess of 100 pounds of force occasionally, and/or in excess of 50 pounds of force frequently, and/or in excess of 20 pounds of force constantly to move objects.</w:t>
            </w:r>
          </w:p>
          <w:p w14:paraId="29BC2EF4" w14:textId="77777777"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only one and remove all others)</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351165CA"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required to have visual acuity to operate motor vehicles and/or heavy equipment.</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7777777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all that apply and remove the ones that don’t)</w:t>
            </w:r>
          </w:p>
          <w:p w14:paraId="4CEC785D"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26D27149"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outside environmental conditions. No effective protection from the weather.</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20F2C6A6"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cold. Temperatures typically below 32 degrees for periods of more than one hour. Consideration should be given to the effect of other environmental conditions, such as wind and humidity.</w:t>
            </w:r>
          </w:p>
          <w:p w14:paraId="1CBB9E41"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heat. Temperatures above 100 degrees for periods of more than one hour. Consideration should be given to the effect of other environmental conditions, such as wind and humidity.</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409B495B"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vibration. Exposure to oscillating movements of the extremities or whole body.</w:t>
            </w:r>
          </w:p>
          <w:p w14:paraId="205A118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3A606B33"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p w14:paraId="1FFD4B9C"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frequently in close quarters, crawl spaces, shafts, man holes, small enclosed rooms, small sewage and line pipes, and other areas that could cause claustrophobia.</w:t>
            </w:r>
          </w:p>
          <w:p w14:paraId="534A6F78"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function in narrow aisles or passageways.</w:t>
            </w:r>
          </w:p>
          <w:p w14:paraId="69A33997" w14:textId="77777777" w:rsidR="00C557FE" w:rsidRPr="00DE6F58" w:rsidRDefault="00C557FE" w:rsidP="00850CAD">
            <w:pPr>
              <w:numPr>
                <w:ilvl w:val="0"/>
                <w:numId w:val="12"/>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11"/>
      <w:headerReference w:type="first" r:id="rId12"/>
      <w:footerReference w:type="first" r:id="rId13"/>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altName w:val="Montserrat Light"/>
    <w:charset w:val="00"/>
    <w:family w:val="auto"/>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B234F"/>
    <w:multiLevelType w:val="hybridMultilevel"/>
    <w:tmpl w:val="77D46B9E"/>
    <w:lvl w:ilvl="0" w:tplc="A4CCC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9"/>
  </w:num>
  <w:num w:numId="7">
    <w:abstractNumId w:val="4"/>
  </w:num>
  <w:num w:numId="8">
    <w:abstractNumId w:val="7"/>
  </w:num>
  <w:num w:numId="9">
    <w:abstractNumId w:val="2"/>
  </w:num>
  <w:num w:numId="10">
    <w:abstractNumId w:val="1"/>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20C9D"/>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4607F"/>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A1EA2"/>
    <w:rsid w:val="00DD6416"/>
    <w:rsid w:val="00DF4E0A"/>
    <w:rsid w:val="00E02DCD"/>
    <w:rsid w:val="00E12C60"/>
    <w:rsid w:val="00E22E87"/>
    <w:rsid w:val="00E57630"/>
    <w:rsid w:val="00E57A3E"/>
    <w:rsid w:val="00E81320"/>
    <w:rsid w:val="00E86C2B"/>
    <w:rsid w:val="00EA018E"/>
    <w:rsid w:val="00EA3462"/>
    <w:rsid w:val="00EB566C"/>
    <w:rsid w:val="00EE60C7"/>
    <w:rsid w:val="00EF7CC9"/>
    <w:rsid w:val="00F15EAD"/>
    <w:rsid w:val="00F207C0"/>
    <w:rsid w:val="00F20AE5"/>
    <w:rsid w:val="00F35E91"/>
    <w:rsid w:val="00F40221"/>
    <w:rsid w:val="00F645C7"/>
    <w:rsid w:val="00FA0D21"/>
    <w:rsid w:val="00FB03E0"/>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7DB4927584DF4484E33854977A06D7" ma:contentTypeVersion="14" ma:contentTypeDescription="Create a new document." ma:contentTypeScope="" ma:versionID="ba1473811a735f1f79be0efd62923bbe">
  <xsd:schema xmlns:xsd="http://www.w3.org/2001/XMLSchema" xmlns:xs="http://www.w3.org/2001/XMLSchema" xmlns:p="http://schemas.microsoft.com/office/2006/metadata/properties" xmlns:ns3="a663d47a-0fda-46d5-aa60-6303eac68af9" xmlns:ns4="8e0fabae-8343-4ff3-a5d4-29c5557167a5" targetNamespace="http://schemas.microsoft.com/office/2006/metadata/properties" ma:root="true" ma:fieldsID="2ee4867e10c00d07a6fff5889d43fd61" ns3:_="" ns4:_="">
    <xsd:import namespace="a663d47a-0fda-46d5-aa60-6303eac68af9"/>
    <xsd:import namespace="8e0fabae-8343-4ff3-a5d4-29c5557167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d47a-0fda-46d5-aa60-6303eac68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fabae-8343-4ff3-a5d4-29c5557167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9D99B-6E2A-43EA-87C6-2B072941240D}">
  <ds:schemaRefs>
    <ds:schemaRef ds:uri="http://schemas.openxmlformats.org/officeDocument/2006/bibliography"/>
  </ds:schemaRefs>
</ds:datastoreItem>
</file>

<file path=customXml/itemProps2.xml><?xml version="1.0" encoding="utf-8"?>
<ds:datastoreItem xmlns:ds="http://schemas.openxmlformats.org/officeDocument/2006/customXml" ds:itemID="{2F1BBC07-D137-4086-8416-58F231A9FCB5}">
  <ds:schemaRefs>
    <ds:schemaRef ds:uri="http://schemas.microsoft.com/office/2006/documentManagement/types"/>
    <ds:schemaRef ds:uri="http://schemas.microsoft.com/office/infopath/2007/PartnerControls"/>
    <ds:schemaRef ds:uri="a663d47a-0fda-46d5-aa60-6303eac68af9"/>
    <ds:schemaRef ds:uri="http://purl.org/dc/elements/1.1/"/>
    <ds:schemaRef ds:uri="http://schemas.microsoft.com/office/2006/metadata/properties"/>
    <ds:schemaRef ds:uri="http://purl.org/dc/terms/"/>
    <ds:schemaRef ds:uri="8e0fabae-8343-4ff3-a5d4-29c5557167a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DE8771-9CF5-4E69-9D26-72279757A2D8}">
  <ds:schemaRefs>
    <ds:schemaRef ds:uri="http://schemas.microsoft.com/sharepoint/v3/contenttype/forms"/>
  </ds:schemaRefs>
</ds:datastoreItem>
</file>

<file path=customXml/itemProps4.xml><?xml version="1.0" encoding="utf-8"?>
<ds:datastoreItem xmlns:ds="http://schemas.openxmlformats.org/officeDocument/2006/customXml" ds:itemID="{FDEC8DAC-E594-46FC-A532-6DBE68AAF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d47a-0fda-46d5-aa60-6303eac68af9"/>
    <ds:schemaRef ds:uri="8e0fabae-8343-4ff3-a5d4-29c55571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4</cp:revision>
  <cp:lastPrinted>2020-09-14T14:09:00Z</cp:lastPrinted>
  <dcterms:created xsi:type="dcterms:W3CDTF">2022-07-27T16:51:00Z</dcterms:created>
  <dcterms:modified xsi:type="dcterms:W3CDTF">2023-05-26T19:59:00Z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0x010100147DB4927584DF4484E33854977A06D7</vt:lpwstr>
  </property>
</Properties>
</file>